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5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3"/>
      </w:tblGrid>
      <w:tr w:rsidR="004F2292" w:rsidRPr="00D81D45" w:rsidTr="00D92856">
        <w:trPr>
          <w:trHeight w:val="1403"/>
        </w:trPr>
        <w:tc>
          <w:tcPr>
            <w:tcW w:w="6663" w:type="dxa"/>
            <w:shd w:val="clear" w:color="auto" w:fill="auto"/>
          </w:tcPr>
          <w:p w:rsidR="004F2292" w:rsidRPr="004F2292" w:rsidRDefault="004F2292" w:rsidP="00CE2E46">
            <w:pPr>
              <w:pStyle w:val="TableParagraph"/>
              <w:spacing w:before="60"/>
              <w:ind w:left="255"/>
              <w:rPr>
                <w:b/>
                <w:bCs/>
                <w:color w:val="000000"/>
                <w:szCs w:val="20"/>
              </w:rPr>
            </w:pPr>
            <w:proofErr w:type="spellStart"/>
            <w:r w:rsidRPr="004F2292">
              <w:rPr>
                <w:b/>
                <w:bCs/>
                <w:color w:val="000000"/>
                <w:szCs w:val="20"/>
              </w:rPr>
              <w:t>Република</w:t>
            </w:r>
            <w:proofErr w:type="spellEnd"/>
            <w:r w:rsidRPr="004F2292">
              <w:rPr>
                <w:b/>
                <w:bCs/>
                <w:color w:val="000000"/>
                <w:szCs w:val="20"/>
              </w:rPr>
              <w:t xml:space="preserve"> </w:t>
            </w:r>
            <w:proofErr w:type="spellStart"/>
            <w:r w:rsidRPr="004F2292">
              <w:rPr>
                <w:b/>
                <w:bCs/>
                <w:color w:val="000000"/>
                <w:szCs w:val="20"/>
              </w:rPr>
              <w:t>Србија</w:t>
            </w:r>
            <w:proofErr w:type="spellEnd"/>
          </w:p>
          <w:p w:rsidR="00720990" w:rsidRPr="00720990" w:rsidRDefault="00720990" w:rsidP="00720990">
            <w:pPr>
              <w:spacing w:before="60"/>
              <w:ind w:left="255"/>
              <w:rPr>
                <w:b/>
                <w:bCs/>
                <w:color w:val="000000"/>
                <w:szCs w:val="20"/>
                <w:lang w:val="sr-Cyrl-RS"/>
              </w:rPr>
            </w:pPr>
            <w:r w:rsidRPr="00720990">
              <w:rPr>
                <w:b/>
                <w:bCs/>
                <w:color w:val="000000"/>
                <w:szCs w:val="20"/>
                <w:lang w:val="sr-Cyrl-RS"/>
              </w:rPr>
              <w:t>Дирекција за мере и драгоцене метале</w:t>
            </w:r>
          </w:p>
          <w:p w:rsidR="00EF7E66" w:rsidRDefault="00EF7E66" w:rsidP="00720990">
            <w:pPr>
              <w:pStyle w:val="TableParagraph"/>
              <w:spacing w:before="60"/>
              <w:ind w:left="255"/>
              <w:rPr>
                <w:b/>
                <w:bCs/>
                <w:color w:val="000000"/>
                <w:szCs w:val="20"/>
                <w:lang w:val="sr-Cyrl-RS"/>
              </w:rPr>
            </w:pPr>
            <w:r w:rsidRPr="00EF7E66">
              <w:rPr>
                <w:b/>
                <w:bCs/>
                <w:color w:val="000000"/>
                <w:szCs w:val="20"/>
                <w:lang w:val="sr-Cyrl-RS"/>
              </w:rPr>
              <w:t xml:space="preserve">Сектор за развој метрологије и Сектор за контролу и надзор </w:t>
            </w:r>
          </w:p>
          <w:p w:rsidR="004F2292" w:rsidRPr="00D92856" w:rsidRDefault="00A653F2" w:rsidP="00720990">
            <w:pPr>
              <w:pStyle w:val="TableParagraph"/>
              <w:spacing w:before="60"/>
              <w:ind w:left="255"/>
              <w:rPr>
                <w:b/>
                <w:lang w:val="sr-Cyrl-RS"/>
              </w:rPr>
            </w:pPr>
            <w:hyperlink r:id="rId8" w:history="1">
              <w:r w:rsidR="000552CF" w:rsidRPr="000552CF">
                <w:rPr>
                  <w:rStyle w:val="Hyperlink"/>
                </w:rPr>
                <w:t>www.dmdm.gov.rs</w:t>
              </w:r>
            </w:hyperlink>
            <w:r w:rsidR="00D92856">
              <w:rPr>
                <w:lang w:val="sr-Cyrl-RS"/>
              </w:rPr>
              <w:t xml:space="preserve"> </w:t>
            </w:r>
          </w:p>
        </w:tc>
      </w:tr>
    </w:tbl>
    <w:p w:rsidR="004F2292" w:rsidRPr="00D81D45" w:rsidRDefault="004F2292" w:rsidP="004F2292">
      <w:pPr>
        <w:pStyle w:val="Heading1"/>
        <w:rPr>
          <w:lang w:val="sr-Cyrl-RS"/>
        </w:rPr>
      </w:pPr>
    </w:p>
    <w:p w:rsidR="00B31E1F" w:rsidRPr="00D81D45" w:rsidRDefault="00B31E1F" w:rsidP="004F2292">
      <w:pPr>
        <w:pStyle w:val="Heading1"/>
        <w:rPr>
          <w:lang w:val="sr-Cyrl-RS"/>
        </w:rPr>
      </w:pPr>
    </w:p>
    <w:p w:rsidR="004F2292" w:rsidRPr="00720990" w:rsidRDefault="004F2292" w:rsidP="00720990">
      <w:pPr>
        <w:pStyle w:val="Heading1"/>
        <w:ind w:left="907" w:right="907"/>
        <w:rPr>
          <w:lang w:val="sr-Cyrl-RS"/>
        </w:rPr>
      </w:pPr>
      <w:r w:rsidRPr="00720990">
        <w:rPr>
          <w:lang w:val="sr-Cyrl-RS"/>
        </w:rPr>
        <w:t>ЗАХТЕВ</w:t>
      </w:r>
    </w:p>
    <w:p w:rsidR="004F2292" w:rsidRPr="00720990" w:rsidRDefault="004F2292" w:rsidP="00720990">
      <w:pPr>
        <w:ind w:left="907" w:right="907"/>
        <w:jc w:val="center"/>
        <w:rPr>
          <w:b/>
          <w:sz w:val="28"/>
          <w:szCs w:val="28"/>
          <w:lang w:val="sr-Cyrl-RS"/>
        </w:rPr>
      </w:pPr>
      <w:r w:rsidRPr="00720990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B533C2" wp14:editId="358F4C21">
                <wp:simplePos x="0" y="0"/>
                <wp:positionH relativeFrom="page">
                  <wp:posOffset>836930</wp:posOffset>
                </wp:positionH>
                <wp:positionV relativeFrom="paragraph">
                  <wp:posOffset>1040130</wp:posOffset>
                </wp:positionV>
                <wp:extent cx="18415" cy="20320"/>
                <wp:effectExtent l="0" t="2540" r="1905" b="0"/>
                <wp:wrapNone/>
                <wp:docPr id="33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" cy="20320"/>
                        </a:xfrm>
                        <a:custGeom>
                          <a:avLst/>
                          <a:gdLst>
                            <a:gd name="T0" fmla="+- 0 1347 1318"/>
                            <a:gd name="T1" fmla="*/ T0 w 29"/>
                            <a:gd name="T2" fmla="+- 0 1638 1638"/>
                            <a:gd name="T3" fmla="*/ 1638 h 32"/>
                            <a:gd name="T4" fmla="+- 0 1328 1318"/>
                            <a:gd name="T5" fmla="*/ T4 w 29"/>
                            <a:gd name="T6" fmla="+- 0 1638 1638"/>
                            <a:gd name="T7" fmla="*/ 1638 h 32"/>
                            <a:gd name="T8" fmla="+- 0 1318 1318"/>
                            <a:gd name="T9" fmla="*/ T8 w 29"/>
                            <a:gd name="T10" fmla="+- 0 1638 1638"/>
                            <a:gd name="T11" fmla="*/ 1638 h 32"/>
                            <a:gd name="T12" fmla="+- 0 1318 1318"/>
                            <a:gd name="T13" fmla="*/ T12 w 29"/>
                            <a:gd name="T14" fmla="+- 0 1648 1638"/>
                            <a:gd name="T15" fmla="*/ 1648 h 32"/>
                            <a:gd name="T16" fmla="+- 0 1318 1318"/>
                            <a:gd name="T17" fmla="*/ T16 w 29"/>
                            <a:gd name="T18" fmla="+- 0 1669 1638"/>
                            <a:gd name="T19" fmla="*/ 1669 h 32"/>
                            <a:gd name="T20" fmla="+- 0 1328 1318"/>
                            <a:gd name="T21" fmla="*/ T20 w 29"/>
                            <a:gd name="T22" fmla="+- 0 1669 1638"/>
                            <a:gd name="T23" fmla="*/ 1669 h 32"/>
                            <a:gd name="T24" fmla="+- 0 1328 1318"/>
                            <a:gd name="T25" fmla="*/ T24 w 29"/>
                            <a:gd name="T26" fmla="+- 0 1648 1638"/>
                            <a:gd name="T27" fmla="*/ 1648 h 32"/>
                            <a:gd name="T28" fmla="+- 0 1347 1318"/>
                            <a:gd name="T29" fmla="*/ T28 w 29"/>
                            <a:gd name="T30" fmla="+- 0 1648 1638"/>
                            <a:gd name="T31" fmla="*/ 1648 h 32"/>
                            <a:gd name="T32" fmla="+- 0 1347 1318"/>
                            <a:gd name="T33" fmla="*/ T32 w 29"/>
                            <a:gd name="T34" fmla="+- 0 1638 1638"/>
                            <a:gd name="T35" fmla="*/ 1638 h 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9" h="32">
                              <a:moveTo>
                                <a:pt x="29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1"/>
                              </a:lnTo>
                              <a:lnTo>
                                <a:pt x="10" y="31"/>
                              </a:lnTo>
                              <a:lnTo>
                                <a:pt x="10" y="10"/>
                              </a:lnTo>
                              <a:lnTo>
                                <a:pt x="29" y="10"/>
                              </a:lnTo>
                              <a:lnTo>
                                <a:pt x="29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polyline w14:anchorId="2CAC75C0" id="Freeform 3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7.35pt,81.9pt,66.4pt,81.9pt,65.9pt,81.9pt,65.9pt,82.4pt,65.9pt,83.45pt,66.4pt,83.45pt,66.4pt,82.4pt,67.35pt,82.4pt,67.35pt,81.9pt" coordsize="29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" fillcolor="black" stroked="f">
                <v:path arrowok="t" o:connecttype="custom" o:connectlocs="18415,1040130;6350,1040130;0,1040130;0,1046480;0,1059815;6350,1059815;6350,1046480;18415,1046480;18415,1040130" o:connectangles="0,0,0,0,0,0,0,0,0"/>
                <w10:wrap anchorx="page"/>
              </v:polyline>
            </w:pict>
          </mc:Fallback>
        </mc:AlternateContent>
      </w:r>
      <w:r w:rsidR="00EF7E66" w:rsidRPr="00720990">
        <w:rPr>
          <w:b/>
          <w:sz w:val="28"/>
          <w:szCs w:val="28"/>
          <w:lang w:val="sr-Cyrl-RS"/>
        </w:rPr>
        <w:t xml:space="preserve">ЗА </w:t>
      </w:r>
      <w:r w:rsidR="000552CF">
        <w:rPr>
          <w:b/>
          <w:sz w:val="28"/>
          <w:szCs w:val="28"/>
          <w:lang w:val="sr-Cyrl-RS"/>
        </w:rPr>
        <w:t>СПРОВОЂЕЊЕ МЕТРОЛОШКЕ ЕКСПЕРТИЗЕ</w:t>
      </w:r>
      <w:r w:rsidR="00EF7E66">
        <w:rPr>
          <w:b/>
          <w:sz w:val="28"/>
          <w:szCs w:val="28"/>
          <w:lang w:val="sr-Cyrl-RS"/>
        </w:rPr>
        <w:t xml:space="preserve"> </w:t>
      </w:r>
    </w:p>
    <w:p w:rsidR="00B31E1F" w:rsidRPr="00D81D45" w:rsidRDefault="00B31E1F" w:rsidP="004F2292">
      <w:pPr>
        <w:spacing w:before="184"/>
        <w:ind w:left="908" w:right="908"/>
        <w:jc w:val="center"/>
        <w:rPr>
          <w:b/>
          <w:sz w:val="24"/>
          <w:szCs w:val="24"/>
          <w:lang w:val="sr-Cyrl-RS"/>
        </w:rPr>
      </w:pPr>
    </w:p>
    <w:tbl>
      <w:tblPr>
        <w:tblStyle w:val="TableTheme"/>
        <w:tblW w:w="9445" w:type="dxa"/>
        <w:jc w:val="center"/>
        <w:tblLayout w:type="fixed"/>
        <w:tblLook w:val="04A0" w:firstRow="1" w:lastRow="0" w:firstColumn="1" w:lastColumn="0" w:noHBand="0" w:noVBand="1"/>
      </w:tblPr>
      <w:tblGrid>
        <w:gridCol w:w="3321"/>
        <w:gridCol w:w="373"/>
        <w:gridCol w:w="301"/>
        <w:gridCol w:w="301"/>
        <w:gridCol w:w="302"/>
        <w:gridCol w:w="301"/>
        <w:gridCol w:w="305"/>
        <w:gridCol w:w="301"/>
        <w:gridCol w:w="302"/>
        <w:gridCol w:w="851"/>
        <w:gridCol w:w="315"/>
        <w:gridCol w:w="315"/>
        <w:gridCol w:w="315"/>
        <w:gridCol w:w="315"/>
        <w:gridCol w:w="315"/>
        <w:gridCol w:w="315"/>
        <w:gridCol w:w="315"/>
        <w:gridCol w:w="315"/>
        <w:gridCol w:w="267"/>
      </w:tblGrid>
      <w:tr w:rsidR="00410BE8" w:rsidRPr="00D81D45" w:rsidTr="006E025B">
        <w:trPr>
          <w:trHeight w:val="563"/>
          <w:jc w:val="center"/>
        </w:trPr>
        <w:tc>
          <w:tcPr>
            <w:tcW w:w="9445" w:type="dxa"/>
            <w:gridSpan w:val="19"/>
            <w:shd w:val="clear" w:color="auto" w:fill="E7E6E6" w:themeFill="background2"/>
            <w:vAlign w:val="center"/>
          </w:tcPr>
          <w:p w:rsidR="00410BE8" w:rsidRPr="00D81D45" w:rsidRDefault="004E308F" w:rsidP="004E308F">
            <w:pPr>
              <w:ind w:right="-15"/>
              <w:jc w:val="center"/>
              <w:rPr>
                <w:b/>
                <w:sz w:val="24"/>
                <w:szCs w:val="24"/>
                <w:lang w:val="sr-Cyrl-RS"/>
              </w:rPr>
            </w:pPr>
            <w:r w:rsidRPr="00D81D45">
              <w:rPr>
                <w:b/>
                <w:lang w:val="sr-Cyrl-RS"/>
              </w:rPr>
              <w:t>Основни подаци о подносиоцу захтева</w:t>
            </w:r>
          </w:p>
        </w:tc>
      </w:tr>
      <w:tr w:rsidR="00410BE8" w:rsidRPr="00CE2E46" w:rsidTr="007A69FA">
        <w:trPr>
          <w:trHeight w:val="550"/>
          <w:jc w:val="center"/>
        </w:trPr>
        <w:tc>
          <w:tcPr>
            <w:tcW w:w="3321" w:type="dxa"/>
            <w:shd w:val="clear" w:color="auto" w:fill="E7E6E6" w:themeFill="background2"/>
            <w:vAlign w:val="center"/>
          </w:tcPr>
          <w:p w:rsidR="00410BE8" w:rsidRPr="006E025B" w:rsidRDefault="004E308F" w:rsidP="00CE2E46">
            <w:pPr>
              <w:rPr>
                <w:b/>
                <w:bCs/>
                <w:lang w:val="sr-Cyrl-RS"/>
              </w:rPr>
            </w:pPr>
            <w:proofErr w:type="spellStart"/>
            <w:r w:rsidRPr="00CE2E46">
              <w:rPr>
                <w:b/>
                <w:bCs/>
                <w:color w:val="000000"/>
              </w:rPr>
              <w:t>Пословно</w:t>
            </w:r>
            <w:proofErr w:type="spellEnd"/>
            <w:r w:rsidRPr="00CE2E46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CE2E46">
              <w:rPr>
                <w:b/>
                <w:bCs/>
                <w:color w:val="000000"/>
              </w:rPr>
              <w:t>име</w:t>
            </w:r>
            <w:proofErr w:type="spellEnd"/>
            <w:r w:rsidRPr="00CE2E46">
              <w:rPr>
                <w:b/>
                <w:bCs/>
                <w:color w:val="000000"/>
              </w:rPr>
              <w:t xml:space="preserve"> / </w:t>
            </w:r>
            <w:proofErr w:type="spellStart"/>
            <w:r w:rsidRPr="00CE2E46">
              <w:rPr>
                <w:b/>
                <w:bCs/>
                <w:color w:val="000000"/>
              </w:rPr>
              <w:t>назив</w:t>
            </w:r>
            <w:proofErr w:type="spellEnd"/>
            <w:r w:rsidR="006E025B">
              <w:rPr>
                <w:b/>
                <w:bCs/>
                <w:color w:val="000000"/>
                <w:lang w:val="sr-Cyrl-RS"/>
              </w:rPr>
              <w:t>/</w:t>
            </w:r>
            <w:r w:rsidR="00BC1C96">
              <w:rPr>
                <w:b/>
                <w:bCs/>
                <w:color w:val="000000"/>
                <w:lang w:val="sr-Latn-RS"/>
              </w:rPr>
              <w:t xml:space="preserve"> </w:t>
            </w:r>
            <w:r w:rsidR="006E025B">
              <w:rPr>
                <w:b/>
                <w:bCs/>
                <w:color w:val="000000"/>
                <w:lang w:val="sr-Cyrl-RS"/>
              </w:rPr>
              <w:t>Име и презиме</w:t>
            </w:r>
          </w:p>
        </w:tc>
        <w:tc>
          <w:tcPr>
            <w:tcW w:w="6124" w:type="dxa"/>
            <w:gridSpan w:val="18"/>
            <w:vAlign w:val="center"/>
          </w:tcPr>
          <w:p w:rsidR="00410BE8" w:rsidRPr="00CE2E46" w:rsidRDefault="00410BE8" w:rsidP="00CE2E46">
            <w:pPr>
              <w:ind w:right="-15"/>
              <w:rPr>
                <w:bCs/>
              </w:rPr>
            </w:pPr>
          </w:p>
        </w:tc>
      </w:tr>
      <w:tr w:rsidR="00410BE8" w:rsidRPr="00CE2E46" w:rsidTr="007A69FA">
        <w:trPr>
          <w:trHeight w:val="613"/>
          <w:jc w:val="center"/>
        </w:trPr>
        <w:tc>
          <w:tcPr>
            <w:tcW w:w="3321" w:type="dxa"/>
            <w:shd w:val="clear" w:color="auto" w:fill="E7E6E6" w:themeFill="background2"/>
            <w:vAlign w:val="center"/>
          </w:tcPr>
          <w:p w:rsidR="00410BE8" w:rsidRPr="006E025B" w:rsidRDefault="004E308F" w:rsidP="00CE2E46">
            <w:pPr>
              <w:rPr>
                <w:b/>
                <w:bCs/>
                <w:lang w:val="sr-Cyrl-RS"/>
              </w:rPr>
            </w:pPr>
            <w:proofErr w:type="spellStart"/>
            <w:r w:rsidRPr="00CE2E46">
              <w:rPr>
                <w:b/>
                <w:bCs/>
                <w:color w:val="000000"/>
              </w:rPr>
              <w:t>Седиште</w:t>
            </w:r>
            <w:proofErr w:type="spellEnd"/>
            <w:r w:rsidR="006E025B">
              <w:rPr>
                <w:b/>
                <w:bCs/>
                <w:color w:val="000000"/>
                <w:lang w:val="sr-Cyrl-RS"/>
              </w:rPr>
              <w:t>/Адреса</w:t>
            </w:r>
          </w:p>
        </w:tc>
        <w:tc>
          <w:tcPr>
            <w:tcW w:w="6124" w:type="dxa"/>
            <w:gridSpan w:val="18"/>
            <w:vAlign w:val="center"/>
          </w:tcPr>
          <w:p w:rsidR="00410BE8" w:rsidRPr="00CE2E46" w:rsidRDefault="00410BE8" w:rsidP="00CE2E46">
            <w:pPr>
              <w:ind w:right="-15"/>
              <w:rPr>
                <w:bCs/>
              </w:rPr>
            </w:pPr>
          </w:p>
        </w:tc>
      </w:tr>
      <w:tr w:rsidR="00410BE8" w:rsidRPr="00CE2E46" w:rsidTr="007A69FA">
        <w:trPr>
          <w:trHeight w:val="565"/>
          <w:jc w:val="center"/>
        </w:trPr>
        <w:tc>
          <w:tcPr>
            <w:tcW w:w="3321" w:type="dxa"/>
            <w:shd w:val="clear" w:color="auto" w:fill="E7E6E6" w:themeFill="background2"/>
            <w:vAlign w:val="center"/>
          </w:tcPr>
          <w:p w:rsidR="00410BE8" w:rsidRPr="00CE2E46" w:rsidRDefault="004E308F" w:rsidP="00CE2E46">
            <w:pPr>
              <w:rPr>
                <w:b/>
                <w:bCs/>
              </w:rPr>
            </w:pPr>
            <w:proofErr w:type="spellStart"/>
            <w:r w:rsidRPr="00CE2E46">
              <w:rPr>
                <w:b/>
                <w:bCs/>
                <w:color w:val="000000"/>
              </w:rPr>
              <w:t>Контакт</w:t>
            </w:r>
            <w:proofErr w:type="spellEnd"/>
            <w:r w:rsidRPr="00CE2E46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CE2E46">
              <w:rPr>
                <w:b/>
                <w:bCs/>
                <w:color w:val="000000"/>
              </w:rPr>
              <w:t>телефон</w:t>
            </w:r>
            <w:proofErr w:type="spellEnd"/>
          </w:p>
        </w:tc>
        <w:tc>
          <w:tcPr>
            <w:tcW w:w="6124" w:type="dxa"/>
            <w:gridSpan w:val="18"/>
            <w:vAlign w:val="center"/>
          </w:tcPr>
          <w:p w:rsidR="00410BE8" w:rsidRPr="00CE2E46" w:rsidRDefault="00410BE8" w:rsidP="00CE2E46">
            <w:pPr>
              <w:ind w:right="-15"/>
              <w:rPr>
                <w:bCs/>
              </w:rPr>
            </w:pPr>
          </w:p>
        </w:tc>
      </w:tr>
      <w:tr w:rsidR="00410BE8" w:rsidRPr="00CE2E46" w:rsidTr="007A69FA">
        <w:trPr>
          <w:trHeight w:val="559"/>
          <w:jc w:val="center"/>
        </w:trPr>
        <w:tc>
          <w:tcPr>
            <w:tcW w:w="3321" w:type="dxa"/>
            <w:shd w:val="clear" w:color="auto" w:fill="E7E6E6" w:themeFill="background2"/>
            <w:vAlign w:val="center"/>
          </w:tcPr>
          <w:p w:rsidR="00410BE8" w:rsidRPr="00CE2E46" w:rsidRDefault="004E308F" w:rsidP="00CE2E46">
            <w:pPr>
              <w:rPr>
                <w:b/>
                <w:bCs/>
              </w:rPr>
            </w:pPr>
            <w:proofErr w:type="spellStart"/>
            <w:r w:rsidRPr="00CE2E46">
              <w:rPr>
                <w:b/>
                <w:bCs/>
                <w:color w:val="000000"/>
              </w:rPr>
              <w:t>Име</w:t>
            </w:r>
            <w:proofErr w:type="spellEnd"/>
            <w:r w:rsidRPr="00CE2E46">
              <w:rPr>
                <w:b/>
                <w:bCs/>
                <w:color w:val="000000"/>
              </w:rPr>
              <w:t xml:space="preserve"> и </w:t>
            </w:r>
            <w:proofErr w:type="spellStart"/>
            <w:r w:rsidRPr="00CE2E46">
              <w:rPr>
                <w:b/>
                <w:bCs/>
                <w:color w:val="000000"/>
              </w:rPr>
              <w:t>презиме</w:t>
            </w:r>
            <w:proofErr w:type="spellEnd"/>
            <w:r w:rsidR="006E025B">
              <w:rPr>
                <w:b/>
                <w:bCs/>
                <w:color w:val="000000"/>
                <w:lang w:val="sr-Cyrl-RS"/>
              </w:rPr>
              <w:t xml:space="preserve"> овлашћеног заступника</w:t>
            </w:r>
          </w:p>
        </w:tc>
        <w:tc>
          <w:tcPr>
            <w:tcW w:w="6124" w:type="dxa"/>
            <w:gridSpan w:val="18"/>
            <w:vAlign w:val="center"/>
          </w:tcPr>
          <w:p w:rsidR="00410BE8" w:rsidRPr="00CE2E46" w:rsidRDefault="00410BE8" w:rsidP="00CE2E46">
            <w:pPr>
              <w:ind w:right="-15"/>
              <w:rPr>
                <w:bCs/>
              </w:rPr>
            </w:pPr>
          </w:p>
        </w:tc>
      </w:tr>
      <w:tr w:rsidR="00BC5831" w:rsidRPr="00CE2E46" w:rsidTr="007A69FA">
        <w:trPr>
          <w:trHeight w:val="553"/>
          <w:jc w:val="center"/>
        </w:trPr>
        <w:tc>
          <w:tcPr>
            <w:tcW w:w="3321" w:type="dxa"/>
            <w:shd w:val="clear" w:color="auto" w:fill="E7E6E6" w:themeFill="background2"/>
            <w:vAlign w:val="center"/>
          </w:tcPr>
          <w:p w:rsidR="00BC5831" w:rsidRPr="00CE2E46" w:rsidRDefault="00BC5831" w:rsidP="00CE2E46">
            <w:pPr>
              <w:rPr>
                <w:b/>
                <w:bCs/>
              </w:rPr>
            </w:pPr>
            <w:proofErr w:type="spellStart"/>
            <w:r w:rsidRPr="00CE2E46">
              <w:rPr>
                <w:b/>
                <w:bCs/>
                <w:color w:val="000000"/>
              </w:rPr>
              <w:t>Матични</w:t>
            </w:r>
            <w:proofErr w:type="spellEnd"/>
            <w:r w:rsidRPr="00CE2E46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CE2E46">
              <w:rPr>
                <w:b/>
                <w:bCs/>
                <w:color w:val="000000"/>
              </w:rPr>
              <w:t>број</w:t>
            </w:r>
            <w:proofErr w:type="spellEnd"/>
          </w:p>
        </w:tc>
        <w:tc>
          <w:tcPr>
            <w:tcW w:w="373" w:type="dxa"/>
            <w:vAlign w:val="center"/>
          </w:tcPr>
          <w:p w:rsidR="00BC5831" w:rsidRPr="00CE2E46" w:rsidRDefault="00BC5831" w:rsidP="00CE2E46">
            <w:pPr>
              <w:rPr>
                <w:bCs/>
              </w:rPr>
            </w:pPr>
          </w:p>
        </w:tc>
        <w:tc>
          <w:tcPr>
            <w:tcW w:w="301" w:type="dxa"/>
            <w:vAlign w:val="center"/>
          </w:tcPr>
          <w:p w:rsidR="00BC5831" w:rsidRPr="00CE2E46" w:rsidRDefault="00BC5831" w:rsidP="00CE2E46">
            <w:pPr>
              <w:rPr>
                <w:bCs/>
              </w:rPr>
            </w:pPr>
          </w:p>
        </w:tc>
        <w:tc>
          <w:tcPr>
            <w:tcW w:w="301" w:type="dxa"/>
            <w:vAlign w:val="center"/>
          </w:tcPr>
          <w:p w:rsidR="00BC5831" w:rsidRPr="00CE2E46" w:rsidRDefault="00BC5831" w:rsidP="00CE2E46">
            <w:pPr>
              <w:rPr>
                <w:bCs/>
              </w:rPr>
            </w:pPr>
          </w:p>
        </w:tc>
        <w:tc>
          <w:tcPr>
            <w:tcW w:w="302" w:type="dxa"/>
            <w:vAlign w:val="center"/>
          </w:tcPr>
          <w:p w:rsidR="00BC5831" w:rsidRPr="00CE2E46" w:rsidRDefault="00BC5831" w:rsidP="00CE2E46">
            <w:pPr>
              <w:rPr>
                <w:bCs/>
              </w:rPr>
            </w:pPr>
          </w:p>
        </w:tc>
        <w:tc>
          <w:tcPr>
            <w:tcW w:w="301" w:type="dxa"/>
            <w:vAlign w:val="center"/>
          </w:tcPr>
          <w:p w:rsidR="00BC5831" w:rsidRPr="00CE2E46" w:rsidRDefault="00BC5831" w:rsidP="00CE2E46">
            <w:pPr>
              <w:rPr>
                <w:bCs/>
              </w:rPr>
            </w:pPr>
          </w:p>
        </w:tc>
        <w:tc>
          <w:tcPr>
            <w:tcW w:w="305" w:type="dxa"/>
            <w:vAlign w:val="center"/>
          </w:tcPr>
          <w:p w:rsidR="00BC5831" w:rsidRPr="00CE2E46" w:rsidRDefault="00BC5831" w:rsidP="00CE2E46">
            <w:pPr>
              <w:rPr>
                <w:bCs/>
              </w:rPr>
            </w:pPr>
          </w:p>
        </w:tc>
        <w:tc>
          <w:tcPr>
            <w:tcW w:w="301" w:type="dxa"/>
            <w:vAlign w:val="center"/>
          </w:tcPr>
          <w:p w:rsidR="00BC5831" w:rsidRPr="00CE2E46" w:rsidRDefault="00BC5831" w:rsidP="00CE2E46">
            <w:pPr>
              <w:rPr>
                <w:bCs/>
              </w:rPr>
            </w:pPr>
          </w:p>
        </w:tc>
        <w:tc>
          <w:tcPr>
            <w:tcW w:w="302" w:type="dxa"/>
            <w:vAlign w:val="center"/>
          </w:tcPr>
          <w:p w:rsidR="00BC5831" w:rsidRPr="00CE2E46" w:rsidRDefault="00BC5831" w:rsidP="00CE2E46">
            <w:pPr>
              <w:rPr>
                <w:bCs/>
              </w:rPr>
            </w:pP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BC5831" w:rsidRPr="00CE2E46" w:rsidRDefault="00BC5831" w:rsidP="004E308F">
            <w:pPr>
              <w:ind w:left="-107"/>
              <w:rPr>
                <w:b/>
                <w:bCs/>
              </w:rPr>
            </w:pPr>
            <w:r w:rsidRPr="00CE2E46">
              <w:rPr>
                <w:color w:val="000000"/>
              </w:rPr>
              <w:t xml:space="preserve"> </w:t>
            </w:r>
            <w:r w:rsidRPr="00CE2E46">
              <w:rPr>
                <w:b/>
                <w:bCs/>
                <w:color w:val="000000"/>
              </w:rPr>
              <w:t>ПИБ</w:t>
            </w:r>
          </w:p>
        </w:tc>
        <w:tc>
          <w:tcPr>
            <w:tcW w:w="315" w:type="dxa"/>
            <w:vAlign w:val="center"/>
          </w:tcPr>
          <w:p w:rsidR="00BC5831" w:rsidRPr="00CE2E46" w:rsidRDefault="00BC5831" w:rsidP="00CE2E46">
            <w:pPr>
              <w:ind w:right="127"/>
              <w:rPr>
                <w:bCs/>
              </w:rPr>
            </w:pPr>
          </w:p>
        </w:tc>
        <w:tc>
          <w:tcPr>
            <w:tcW w:w="315" w:type="dxa"/>
            <w:vAlign w:val="center"/>
          </w:tcPr>
          <w:p w:rsidR="00BC5831" w:rsidRPr="00CE2E46" w:rsidRDefault="00BC5831" w:rsidP="00CE2E46">
            <w:pPr>
              <w:ind w:right="127"/>
              <w:rPr>
                <w:bCs/>
              </w:rPr>
            </w:pPr>
          </w:p>
        </w:tc>
        <w:tc>
          <w:tcPr>
            <w:tcW w:w="315" w:type="dxa"/>
            <w:vAlign w:val="center"/>
          </w:tcPr>
          <w:p w:rsidR="00BC5831" w:rsidRPr="00CE2E46" w:rsidRDefault="00BC5831" w:rsidP="00CE2E46">
            <w:pPr>
              <w:ind w:right="127"/>
              <w:rPr>
                <w:bCs/>
              </w:rPr>
            </w:pPr>
          </w:p>
        </w:tc>
        <w:tc>
          <w:tcPr>
            <w:tcW w:w="315" w:type="dxa"/>
            <w:vAlign w:val="center"/>
          </w:tcPr>
          <w:p w:rsidR="00BC5831" w:rsidRPr="00CE2E46" w:rsidRDefault="00BC5831" w:rsidP="00CE2E46">
            <w:pPr>
              <w:ind w:right="127"/>
              <w:rPr>
                <w:bCs/>
              </w:rPr>
            </w:pPr>
          </w:p>
        </w:tc>
        <w:tc>
          <w:tcPr>
            <w:tcW w:w="315" w:type="dxa"/>
            <w:vAlign w:val="center"/>
          </w:tcPr>
          <w:p w:rsidR="00BC5831" w:rsidRPr="00CE2E46" w:rsidRDefault="00BC5831" w:rsidP="00CE2E46">
            <w:pPr>
              <w:ind w:right="127"/>
              <w:rPr>
                <w:bCs/>
              </w:rPr>
            </w:pPr>
          </w:p>
        </w:tc>
        <w:tc>
          <w:tcPr>
            <w:tcW w:w="315" w:type="dxa"/>
            <w:vAlign w:val="center"/>
          </w:tcPr>
          <w:p w:rsidR="00BC5831" w:rsidRPr="00CE2E46" w:rsidRDefault="00BC5831" w:rsidP="00CE2E46">
            <w:pPr>
              <w:ind w:right="127"/>
              <w:rPr>
                <w:bCs/>
              </w:rPr>
            </w:pPr>
          </w:p>
        </w:tc>
        <w:tc>
          <w:tcPr>
            <w:tcW w:w="315" w:type="dxa"/>
            <w:vAlign w:val="center"/>
          </w:tcPr>
          <w:p w:rsidR="00BC5831" w:rsidRPr="00CE2E46" w:rsidRDefault="00BC5831" w:rsidP="00CE2E46">
            <w:pPr>
              <w:ind w:right="127"/>
              <w:rPr>
                <w:bCs/>
              </w:rPr>
            </w:pPr>
          </w:p>
        </w:tc>
        <w:tc>
          <w:tcPr>
            <w:tcW w:w="315" w:type="dxa"/>
            <w:vAlign w:val="center"/>
          </w:tcPr>
          <w:p w:rsidR="00BC5831" w:rsidRPr="00CE2E46" w:rsidRDefault="00BC5831" w:rsidP="00CE2E46">
            <w:pPr>
              <w:ind w:right="127"/>
              <w:rPr>
                <w:bCs/>
              </w:rPr>
            </w:pPr>
          </w:p>
        </w:tc>
        <w:tc>
          <w:tcPr>
            <w:tcW w:w="267" w:type="dxa"/>
            <w:vAlign w:val="center"/>
          </w:tcPr>
          <w:p w:rsidR="00BC5831" w:rsidRPr="00CE2E46" w:rsidRDefault="00BC5831" w:rsidP="00CE2E46">
            <w:pPr>
              <w:ind w:right="127"/>
              <w:rPr>
                <w:bCs/>
              </w:rPr>
            </w:pPr>
          </w:p>
        </w:tc>
      </w:tr>
      <w:tr w:rsidR="00CE2E46" w:rsidRPr="00CE2E46" w:rsidTr="007A69FA">
        <w:trPr>
          <w:trHeight w:val="547"/>
          <w:jc w:val="center"/>
        </w:trPr>
        <w:tc>
          <w:tcPr>
            <w:tcW w:w="3321" w:type="dxa"/>
            <w:shd w:val="clear" w:color="auto" w:fill="E7E6E6" w:themeFill="background2"/>
            <w:vAlign w:val="center"/>
          </w:tcPr>
          <w:p w:rsidR="00CE2E46" w:rsidRPr="00CE2E46" w:rsidRDefault="00CE2E46" w:rsidP="00CE2E46">
            <w:pPr>
              <w:rPr>
                <w:b/>
                <w:bCs/>
                <w:color w:val="000000"/>
              </w:rPr>
            </w:pPr>
            <w:proofErr w:type="spellStart"/>
            <w:r w:rsidRPr="00CE2E46">
              <w:rPr>
                <w:b/>
                <w:bCs/>
                <w:color w:val="000000"/>
              </w:rPr>
              <w:t>Адреса</w:t>
            </w:r>
            <w:proofErr w:type="spellEnd"/>
            <w:r w:rsidRPr="00CE2E46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CE2E46">
              <w:rPr>
                <w:b/>
                <w:bCs/>
                <w:color w:val="000000"/>
              </w:rPr>
              <w:t>електронске</w:t>
            </w:r>
            <w:proofErr w:type="spellEnd"/>
            <w:r w:rsidRPr="00CE2E46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CE2E46">
              <w:rPr>
                <w:b/>
                <w:bCs/>
                <w:color w:val="000000"/>
              </w:rPr>
              <w:t>поште</w:t>
            </w:r>
            <w:proofErr w:type="spellEnd"/>
          </w:p>
        </w:tc>
        <w:tc>
          <w:tcPr>
            <w:tcW w:w="6124" w:type="dxa"/>
            <w:gridSpan w:val="18"/>
            <w:vAlign w:val="center"/>
          </w:tcPr>
          <w:p w:rsidR="00CE2E46" w:rsidRPr="00CE2E46" w:rsidRDefault="00CE2E46" w:rsidP="00CE2E46">
            <w:pPr>
              <w:ind w:right="908"/>
              <w:rPr>
                <w:bCs/>
              </w:rPr>
            </w:pPr>
          </w:p>
        </w:tc>
      </w:tr>
    </w:tbl>
    <w:p w:rsidR="004F2292" w:rsidRDefault="006E025B" w:rsidP="006E025B">
      <w:pPr>
        <w:spacing w:before="184"/>
        <w:ind w:right="908"/>
        <w:rPr>
          <w:b/>
        </w:rPr>
      </w:pPr>
      <w:r w:rsidRPr="00087CD3">
        <w:rPr>
          <w:lang w:val="sr-Cyrl-RS"/>
        </w:rPr>
        <w:t>У прилогу захтева, достављам следећу документацију</w:t>
      </w:r>
      <w:r>
        <w:rPr>
          <w:rStyle w:val="FootnoteReference"/>
          <w:lang w:val="sr-Cyrl-RS"/>
        </w:rPr>
        <w:footnoteReference w:id="1"/>
      </w:r>
      <w:r>
        <w:rPr>
          <w:lang w:val="sr-Latn-RS"/>
        </w:rPr>
        <w:t>:</w:t>
      </w:r>
    </w:p>
    <w:p w:rsidR="00D92856" w:rsidRDefault="00D92856" w:rsidP="00B31E1F">
      <w:pPr>
        <w:widowControl/>
        <w:autoSpaceDE/>
        <w:autoSpaceDN/>
        <w:spacing w:after="160" w:line="259" w:lineRule="auto"/>
        <w:rPr>
          <w:lang w:val="sr-Cyrl-RS"/>
        </w:rPr>
      </w:pPr>
    </w:p>
    <w:tbl>
      <w:tblPr>
        <w:tblpPr w:leftFromText="180" w:rightFromText="180" w:vertAnchor="text" w:horzAnchor="margin" w:tblpX="-77" w:tblpY="-49"/>
        <w:tblW w:w="9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3"/>
        <w:gridCol w:w="5459"/>
      </w:tblGrid>
      <w:tr w:rsidR="006E025B" w:rsidRPr="00BF3BDA" w:rsidTr="007A69FA">
        <w:trPr>
          <w:trHeight w:val="559"/>
        </w:trPr>
        <w:tc>
          <w:tcPr>
            <w:tcW w:w="9342" w:type="dxa"/>
            <w:gridSpan w:val="2"/>
            <w:shd w:val="clear" w:color="auto" w:fill="E7E6E6" w:themeFill="background2"/>
            <w:vAlign w:val="center"/>
            <w:hideMark/>
          </w:tcPr>
          <w:p w:rsidR="006E025B" w:rsidRPr="00D92856" w:rsidRDefault="006E025B" w:rsidP="007A69FA">
            <w:pPr>
              <w:jc w:val="center"/>
              <w:rPr>
                <w:b/>
                <w:bCs/>
                <w:iCs/>
                <w:color w:val="000000"/>
                <w:lang w:val="sr-Cyrl-RS"/>
              </w:rPr>
            </w:pPr>
            <w:r>
              <w:rPr>
                <w:b/>
                <w:bCs/>
                <w:iCs/>
                <w:color w:val="000000"/>
                <w:lang w:val="sr-Cyrl-RS"/>
              </w:rPr>
              <w:lastRenderedPageBreak/>
              <w:t xml:space="preserve">Подаци о мерилу, власнику мерила и метролошкој екпертизи  </w:t>
            </w:r>
          </w:p>
        </w:tc>
      </w:tr>
      <w:tr w:rsidR="006E025B" w:rsidRPr="00BF3BDA" w:rsidTr="007A69FA">
        <w:trPr>
          <w:trHeight w:val="614"/>
        </w:trPr>
        <w:tc>
          <w:tcPr>
            <w:tcW w:w="3883" w:type="dxa"/>
            <w:shd w:val="clear" w:color="auto" w:fill="E7E6E6" w:themeFill="background2"/>
            <w:vAlign w:val="center"/>
            <w:hideMark/>
          </w:tcPr>
          <w:p w:rsidR="006E025B" w:rsidRPr="00472B46" w:rsidRDefault="006E025B" w:rsidP="007A69FA">
            <w:pPr>
              <w:rPr>
                <w:b/>
                <w:color w:val="000000"/>
              </w:rPr>
            </w:pPr>
            <w:proofErr w:type="spellStart"/>
            <w:r w:rsidRPr="00560E80">
              <w:rPr>
                <w:b/>
                <w:color w:val="000000"/>
              </w:rPr>
              <w:t>Подаци</w:t>
            </w:r>
            <w:proofErr w:type="spellEnd"/>
            <w:r w:rsidRPr="00560E80">
              <w:rPr>
                <w:b/>
                <w:color w:val="000000"/>
              </w:rPr>
              <w:t xml:space="preserve"> о </w:t>
            </w:r>
            <w:proofErr w:type="spellStart"/>
            <w:r w:rsidRPr="00560E80">
              <w:rPr>
                <w:b/>
                <w:color w:val="000000"/>
              </w:rPr>
              <w:t>мерилу</w:t>
            </w:r>
            <w:proofErr w:type="spellEnd"/>
            <w:r w:rsidRPr="00560E80">
              <w:rPr>
                <w:b/>
                <w:color w:val="000000"/>
              </w:rPr>
              <w:t xml:space="preserve"> </w:t>
            </w:r>
            <w:proofErr w:type="spellStart"/>
            <w:r w:rsidRPr="00560E80">
              <w:rPr>
                <w:b/>
                <w:color w:val="000000"/>
              </w:rPr>
              <w:t>чија</w:t>
            </w:r>
            <w:proofErr w:type="spellEnd"/>
            <w:r w:rsidRPr="00560E80">
              <w:rPr>
                <w:b/>
                <w:color w:val="000000"/>
              </w:rPr>
              <w:t xml:space="preserve"> </w:t>
            </w:r>
            <w:proofErr w:type="spellStart"/>
            <w:r w:rsidRPr="00560E80">
              <w:rPr>
                <w:b/>
                <w:color w:val="000000"/>
              </w:rPr>
              <w:t>се</w:t>
            </w:r>
            <w:proofErr w:type="spellEnd"/>
            <w:r w:rsidRPr="00560E80">
              <w:rPr>
                <w:b/>
                <w:color w:val="000000"/>
              </w:rPr>
              <w:t xml:space="preserve"> </w:t>
            </w:r>
            <w:proofErr w:type="spellStart"/>
            <w:r w:rsidRPr="00560E80">
              <w:rPr>
                <w:b/>
                <w:color w:val="000000"/>
              </w:rPr>
              <w:t>метролошка</w:t>
            </w:r>
            <w:proofErr w:type="spellEnd"/>
            <w:r w:rsidRPr="00560E80">
              <w:rPr>
                <w:b/>
                <w:color w:val="000000"/>
              </w:rPr>
              <w:t xml:space="preserve"> </w:t>
            </w:r>
            <w:proofErr w:type="spellStart"/>
            <w:r w:rsidRPr="00560E80">
              <w:rPr>
                <w:b/>
                <w:color w:val="000000"/>
              </w:rPr>
              <w:t>експертиза</w:t>
            </w:r>
            <w:proofErr w:type="spellEnd"/>
            <w:r w:rsidRPr="00560E80">
              <w:rPr>
                <w:b/>
                <w:color w:val="000000"/>
              </w:rPr>
              <w:t xml:space="preserve"> </w:t>
            </w:r>
            <w:proofErr w:type="spellStart"/>
            <w:r w:rsidRPr="00560E80">
              <w:rPr>
                <w:b/>
                <w:color w:val="000000"/>
              </w:rPr>
              <w:t>спроводи</w:t>
            </w:r>
            <w:proofErr w:type="spellEnd"/>
            <w:r w:rsidR="000552CF">
              <w:rPr>
                <w:b/>
                <w:color w:val="000000"/>
                <w:lang w:val="sr-Cyrl-RS"/>
              </w:rPr>
              <w:t xml:space="preserve"> (назив и ознаке произвођача)</w:t>
            </w:r>
          </w:p>
        </w:tc>
        <w:tc>
          <w:tcPr>
            <w:tcW w:w="5459" w:type="dxa"/>
            <w:shd w:val="clear" w:color="auto" w:fill="FFFFFF" w:themeFill="background1"/>
            <w:vAlign w:val="center"/>
            <w:hideMark/>
          </w:tcPr>
          <w:p w:rsidR="006E025B" w:rsidRPr="00BF3BDA" w:rsidRDefault="006E025B" w:rsidP="007A69FA">
            <w:pPr>
              <w:rPr>
                <w:color w:val="000000"/>
              </w:rPr>
            </w:pPr>
            <w:r w:rsidRPr="00BF3BDA">
              <w:rPr>
                <w:color w:val="000000"/>
              </w:rPr>
              <w:t> </w:t>
            </w:r>
          </w:p>
        </w:tc>
      </w:tr>
      <w:tr w:rsidR="006E025B" w:rsidRPr="00BF3BDA" w:rsidTr="007A69FA">
        <w:trPr>
          <w:trHeight w:val="552"/>
        </w:trPr>
        <w:tc>
          <w:tcPr>
            <w:tcW w:w="3883" w:type="dxa"/>
            <w:shd w:val="clear" w:color="auto" w:fill="E7E6E6" w:themeFill="background2"/>
            <w:vAlign w:val="center"/>
            <w:hideMark/>
          </w:tcPr>
          <w:p w:rsidR="006E025B" w:rsidRPr="00720990" w:rsidRDefault="006E025B" w:rsidP="007A69FA">
            <w:pPr>
              <w:rPr>
                <w:b/>
                <w:color w:val="000000"/>
              </w:rPr>
            </w:pPr>
            <w:proofErr w:type="spellStart"/>
            <w:r w:rsidRPr="00560E80">
              <w:rPr>
                <w:b/>
                <w:color w:val="000000"/>
              </w:rPr>
              <w:t>Место</w:t>
            </w:r>
            <w:proofErr w:type="spellEnd"/>
            <w:r w:rsidRPr="00560E80">
              <w:rPr>
                <w:b/>
                <w:color w:val="000000"/>
              </w:rPr>
              <w:t xml:space="preserve"> </w:t>
            </w:r>
            <w:proofErr w:type="spellStart"/>
            <w:r w:rsidRPr="00560E80">
              <w:rPr>
                <w:b/>
                <w:color w:val="000000"/>
              </w:rPr>
              <w:t>употребе</w:t>
            </w:r>
            <w:proofErr w:type="spellEnd"/>
            <w:r w:rsidRPr="00560E80">
              <w:rPr>
                <w:b/>
                <w:color w:val="000000"/>
              </w:rPr>
              <w:t xml:space="preserve"> и </w:t>
            </w:r>
            <w:proofErr w:type="spellStart"/>
            <w:r w:rsidRPr="00560E80">
              <w:rPr>
                <w:b/>
                <w:color w:val="000000"/>
              </w:rPr>
              <w:t>намене</w:t>
            </w:r>
            <w:proofErr w:type="spellEnd"/>
            <w:r w:rsidRPr="00560E80">
              <w:rPr>
                <w:b/>
                <w:color w:val="000000"/>
              </w:rPr>
              <w:t xml:space="preserve"> </w:t>
            </w:r>
            <w:proofErr w:type="spellStart"/>
            <w:r w:rsidRPr="00560E80">
              <w:rPr>
                <w:b/>
                <w:color w:val="000000"/>
              </w:rPr>
              <w:t>мерила</w:t>
            </w:r>
            <w:proofErr w:type="spellEnd"/>
          </w:p>
        </w:tc>
        <w:tc>
          <w:tcPr>
            <w:tcW w:w="5459" w:type="dxa"/>
            <w:shd w:val="clear" w:color="auto" w:fill="FFFFFF" w:themeFill="background1"/>
            <w:vAlign w:val="center"/>
            <w:hideMark/>
          </w:tcPr>
          <w:p w:rsidR="006E025B" w:rsidRPr="00BF3BDA" w:rsidRDefault="006E025B" w:rsidP="007A69FA">
            <w:pPr>
              <w:rPr>
                <w:color w:val="000000"/>
              </w:rPr>
            </w:pPr>
            <w:r w:rsidRPr="00BF3BDA">
              <w:rPr>
                <w:color w:val="000000"/>
              </w:rPr>
              <w:t> </w:t>
            </w:r>
          </w:p>
        </w:tc>
      </w:tr>
      <w:tr w:rsidR="006E025B" w:rsidRPr="00BF3BDA" w:rsidTr="007A69FA">
        <w:trPr>
          <w:trHeight w:val="552"/>
        </w:trPr>
        <w:tc>
          <w:tcPr>
            <w:tcW w:w="3883" w:type="dxa"/>
            <w:shd w:val="clear" w:color="auto" w:fill="E7E6E6" w:themeFill="background2"/>
            <w:vAlign w:val="center"/>
            <w:hideMark/>
          </w:tcPr>
          <w:p w:rsidR="006E025B" w:rsidRPr="00720990" w:rsidRDefault="006E025B" w:rsidP="007A69FA">
            <w:pPr>
              <w:rPr>
                <w:b/>
                <w:color w:val="000000"/>
              </w:rPr>
            </w:pPr>
            <w:proofErr w:type="spellStart"/>
            <w:r w:rsidRPr="00560E80">
              <w:rPr>
                <w:b/>
                <w:color w:val="000000"/>
              </w:rPr>
              <w:t>Подаци</w:t>
            </w:r>
            <w:proofErr w:type="spellEnd"/>
            <w:r w:rsidRPr="00560E80">
              <w:rPr>
                <w:b/>
                <w:color w:val="000000"/>
              </w:rPr>
              <w:t xml:space="preserve"> о </w:t>
            </w:r>
            <w:proofErr w:type="spellStart"/>
            <w:r w:rsidRPr="00560E80">
              <w:rPr>
                <w:b/>
                <w:color w:val="000000"/>
              </w:rPr>
              <w:t>кориснику</w:t>
            </w:r>
            <w:proofErr w:type="spellEnd"/>
            <w:r w:rsidRPr="00560E80">
              <w:rPr>
                <w:b/>
                <w:color w:val="000000"/>
              </w:rPr>
              <w:t xml:space="preserve">, </w:t>
            </w:r>
            <w:proofErr w:type="spellStart"/>
            <w:r w:rsidRPr="00560E80">
              <w:rPr>
                <w:b/>
                <w:color w:val="000000"/>
              </w:rPr>
              <w:t>односно</w:t>
            </w:r>
            <w:proofErr w:type="spellEnd"/>
            <w:r w:rsidRPr="00560E80">
              <w:rPr>
                <w:b/>
                <w:color w:val="000000"/>
              </w:rPr>
              <w:t xml:space="preserve"> </w:t>
            </w:r>
            <w:proofErr w:type="spellStart"/>
            <w:r w:rsidRPr="00560E80">
              <w:rPr>
                <w:b/>
                <w:color w:val="000000"/>
              </w:rPr>
              <w:t>власнику</w:t>
            </w:r>
            <w:proofErr w:type="spellEnd"/>
            <w:r w:rsidRPr="00560E80">
              <w:rPr>
                <w:b/>
                <w:color w:val="000000"/>
              </w:rPr>
              <w:t xml:space="preserve"> </w:t>
            </w:r>
            <w:proofErr w:type="spellStart"/>
            <w:r w:rsidRPr="00560E80">
              <w:rPr>
                <w:b/>
                <w:color w:val="000000"/>
              </w:rPr>
              <w:t>мерила</w:t>
            </w:r>
            <w:proofErr w:type="spellEnd"/>
          </w:p>
        </w:tc>
        <w:tc>
          <w:tcPr>
            <w:tcW w:w="5459" w:type="dxa"/>
            <w:shd w:val="clear" w:color="auto" w:fill="FFFFFF" w:themeFill="background1"/>
            <w:vAlign w:val="center"/>
            <w:hideMark/>
          </w:tcPr>
          <w:p w:rsidR="006E025B" w:rsidRPr="00BF3BDA" w:rsidRDefault="006E025B" w:rsidP="007A69FA">
            <w:pPr>
              <w:rPr>
                <w:color w:val="000000"/>
              </w:rPr>
            </w:pPr>
            <w:r w:rsidRPr="00BF3BDA">
              <w:rPr>
                <w:color w:val="000000"/>
              </w:rPr>
              <w:t> </w:t>
            </w:r>
          </w:p>
        </w:tc>
      </w:tr>
      <w:tr w:rsidR="006E025B" w:rsidRPr="00BF3BDA" w:rsidTr="007A69FA">
        <w:trPr>
          <w:trHeight w:val="2189"/>
        </w:trPr>
        <w:tc>
          <w:tcPr>
            <w:tcW w:w="3883" w:type="dxa"/>
            <w:shd w:val="clear" w:color="auto" w:fill="E7E6E6" w:themeFill="background2"/>
            <w:vAlign w:val="center"/>
            <w:hideMark/>
          </w:tcPr>
          <w:p w:rsidR="006E025B" w:rsidRPr="00720990" w:rsidRDefault="006E025B" w:rsidP="007A69FA">
            <w:pPr>
              <w:rPr>
                <w:b/>
                <w:color w:val="000000"/>
              </w:rPr>
            </w:pPr>
            <w:proofErr w:type="spellStart"/>
            <w:r w:rsidRPr="00560E80">
              <w:rPr>
                <w:b/>
                <w:color w:val="000000"/>
              </w:rPr>
              <w:t>Кратак</w:t>
            </w:r>
            <w:proofErr w:type="spellEnd"/>
            <w:r w:rsidRPr="00560E80">
              <w:rPr>
                <w:b/>
                <w:color w:val="000000"/>
              </w:rPr>
              <w:t xml:space="preserve"> </w:t>
            </w:r>
            <w:proofErr w:type="spellStart"/>
            <w:r w:rsidRPr="00560E80">
              <w:rPr>
                <w:b/>
                <w:color w:val="000000"/>
              </w:rPr>
              <w:t>опис</w:t>
            </w:r>
            <w:proofErr w:type="spellEnd"/>
            <w:r w:rsidRPr="00560E80">
              <w:rPr>
                <w:b/>
                <w:color w:val="000000"/>
              </w:rPr>
              <w:t xml:space="preserve"> </w:t>
            </w:r>
            <w:proofErr w:type="spellStart"/>
            <w:r w:rsidRPr="00560E80">
              <w:rPr>
                <w:b/>
                <w:color w:val="000000"/>
              </w:rPr>
              <w:t>захтеване</w:t>
            </w:r>
            <w:proofErr w:type="spellEnd"/>
            <w:r w:rsidRPr="00560E80">
              <w:rPr>
                <w:b/>
                <w:color w:val="000000"/>
              </w:rPr>
              <w:t xml:space="preserve"> </w:t>
            </w:r>
            <w:proofErr w:type="spellStart"/>
            <w:r w:rsidRPr="00560E80">
              <w:rPr>
                <w:b/>
                <w:color w:val="000000"/>
              </w:rPr>
              <w:t>метролошке</w:t>
            </w:r>
            <w:proofErr w:type="spellEnd"/>
            <w:r w:rsidRPr="00560E80">
              <w:rPr>
                <w:b/>
                <w:color w:val="000000"/>
              </w:rPr>
              <w:t xml:space="preserve"> </w:t>
            </w:r>
            <w:proofErr w:type="spellStart"/>
            <w:r w:rsidRPr="00560E80">
              <w:rPr>
                <w:b/>
                <w:color w:val="000000"/>
              </w:rPr>
              <w:t>експертизе</w:t>
            </w:r>
            <w:proofErr w:type="spellEnd"/>
          </w:p>
        </w:tc>
        <w:tc>
          <w:tcPr>
            <w:tcW w:w="5459" w:type="dxa"/>
            <w:shd w:val="clear" w:color="auto" w:fill="auto"/>
            <w:vAlign w:val="center"/>
            <w:hideMark/>
          </w:tcPr>
          <w:p w:rsidR="006E025B" w:rsidRPr="00BF3BDA" w:rsidRDefault="006E025B" w:rsidP="007A69FA">
            <w:pPr>
              <w:rPr>
                <w:color w:val="000000"/>
              </w:rPr>
            </w:pPr>
            <w:r w:rsidRPr="00BF3BDA">
              <w:rPr>
                <w:color w:val="000000"/>
              </w:rPr>
              <w:t> </w:t>
            </w:r>
          </w:p>
        </w:tc>
      </w:tr>
      <w:tr w:rsidR="000772FC" w:rsidRPr="00BF3BDA" w:rsidTr="007A69FA">
        <w:trPr>
          <w:trHeight w:val="2189"/>
        </w:trPr>
        <w:tc>
          <w:tcPr>
            <w:tcW w:w="3883" w:type="dxa"/>
            <w:shd w:val="clear" w:color="auto" w:fill="E7E6E6" w:themeFill="background2"/>
            <w:vAlign w:val="center"/>
            <w:hideMark/>
          </w:tcPr>
          <w:p w:rsidR="000772FC" w:rsidRPr="007A69FA" w:rsidRDefault="000772FC" w:rsidP="007A69FA">
            <w:pPr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Списак прилога уз захтев за спровођење метролошке експертизе</w:t>
            </w:r>
          </w:p>
        </w:tc>
        <w:tc>
          <w:tcPr>
            <w:tcW w:w="5459" w:type="dxa"/>
            <w:shd w:val="clear" w:color="auto" w:fill="auto"/>
            <w:vAlign w:val="center"/>
            <w:hideMark/>
          </w:tcPr>
          <w:p w:rsidR="000772FC" w:rsidRPr="007A69FA" w:rsidRDefault="000772FC" w:rsidP="007A69FA">
            <w:pPr>
              <w:rPr>
                <w:color w:val="000000"/>
                <w:lang w:val="sr-Cyrl-RS"/>
              </w:rPr>
            </w:pPr>
          </w:p>
        </w:tc>
      </w:tr>
    </w:tbl>
    <w:p w:rsidR="00C94574" w:rsidRDefault="00C94574" w:rsidP="00B31E1F">
      <w:pPr>
        <w:widowControl/>
        <w:autoSpaceDE/>
        <w:autoSpaceDN/>
        <w:spacing w:after="160" w:line="259" w:lineRule="auto"/>
        <w:rPr>
          <w:lang w:val="sr-Cyrl-RS"/>
        </w:rPr>
      </w:pPr>
    </w:p>
    <w:tbl>
      <w:tblPr>
        <w:tblStyle w:val="TableGrid"/>
        <w:tblW w:w="5336" w:type="pct"/>
        <w:jc w:val="center"/>
        <w:tblLook w:val="04A0" w:firstRow="1" w:lastRow="0" w:firstColumn="1" w:lastColumn="0" w:noHBand="0" w:noVBand="1"/>
      </w:tblPr>
      <w:tblGrid>
        <w:gridCol w:w="693"/>
        <w:gridCol w:w="2807"/>
        <w:gridCol w:w="1267"/>
        <w:gridCol w:w="2600"/>
        <w:gridCol w:w="2255"/>
      </w:tblGrid>
      <w:tr w:rsidR="003E7EB2" w:rsidTr="00D92856">
        <w:trPr>
          <w:cantSplit/>
          <w:trHeight w:val="412"/>
          <w:tblHeader/>
          <w:jc w:val="center"/>
        </w:trPr>
        <w:tc>
          <w:tcPr>
            <w:tcW w:w="360" w:type="pct"/>
            <w:shd w:val="clear" w:color="auto" w:fill="E7E6E6" w:themeFill="background2"/>
            <w:vAlign w:val="center"/>
          </w:tcPr>
          <w:p w:rsidR="00087CD3" w:rsidRDefault="00087CD3" w:rsidP="00D92856">
            <w:pPr>
              <w:jc w:val="center"/>
            </w:pPr>
            <w:proofErr w:type="spellStart"/>
            <w:r w:rsidRPr="001172ED">
              <w:rPr>
                <w:b/>
                <w:bCs/>
                <w:color w:val="000000"/>
              </w:rPr>
              <w:t>Р.бр</w:t>
            </w:r>
            <w:proofErr w:type="spellEnd"/>
            <w:r w:rsidRPr="001172ED">
              <w:rPr>
                <w:b/>
                <w:bCs/>
                <w:color w:val="000000"/>
              </w:rPr>
              <w:t>.</w:t>
            </w:r>
          </w:p>
        </w:tc>
        <w:tc>
          <w:tcPr>
            <w:tcW w:w="1459" w:type="pct"/>
            <w:shd w:val="clear" w:color="auto" w:fill="E7E6E6" w:themeFill="background2"/>
            <w:vAlign w:val="center"/>
          </w:tcPr>
          <w:p w:rsidR="00087CD3" w:rsidRDefault="00087CD3" w:rsidP="00D92856">
            <w:pPr>
              <w:jc w:val="center"/>
            </w:pPr>
            <w:proofErr w:type="spellStart"/>
            <w:r w:rsidRPr="001172ED">
              <w:rPr>
                <w:b/>
                <w:bCs/>
                <w:color w:val="000000"/>
              </w:rPr>
              <w:t>Назив</w:t>
            </w:r>
            <w:proofErr w:type="spellEnd"/>
            <w:r w:rsidRPr="001172E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1172ED">
              <w:rPr>
                <w:b/>
                <w:bCs/>
                <w:color w:val="000000"/>
              </w:rPr>
              <w:t>документа</w:t>
            </w:r>
            <w:proofErr w:type="spellEnd"/>
          </w:p>
        </w:tc>
        <w:tc>
          <w:tcPr>
            <w:tcW w:w="658" w:type="pct"/>
            <w:shd w:val="clear" w:color="auto" w:fill="E7E6E6" w:themeFill="background2"/>
            <w:vAlign w:val="center"/>
          </w:tcPr>
          <w:p w:rsidR="00087CD3" w:rsidRDefault="00087CD3" w:rsidP="00D92856">
            <w:pPr>
              <w:jc w:val="center"/>
            </w:pPr>
            <w:proofErr w:type="spellStart"/>
            <w:r w:rsidRPr="001172ED">
              <w:rPr>
                <w:b/>
                <w:bCs/>
                <w:color w:val="000000"/>
              </w:rPr>
              <w:t>Форма</w:t>
            </w:r>
            <w:proofErr w:type="spellEnd"/>
            <w:r w:rsidRPr="001172ED">
              <w:rPr>
                <w:b/>
                <w:bCs/>
                <w:color w:val="000000"/>
              </w:rPr>
              <w:t xml:space="preserve"> </w:t>
            </w:r>
            <w:r w:rsidR="00DC56D9">
              <w:rPr>
                <w:b/>
                <w:bCs/>
                <w:color w:val="000000"/>
                <w:lang w:val="sr-Cyrl-RS"/>
              </w:rPr>
              <w:t>д</w:t>
            </w:r>
            <w:proofErr w:type="spellStart"/>
            <w:r w:rsidRPr="001172ED">
              <w:rPr>
                <w:b/>
                <w:bCs/>
                <w:color w:val="000000"/>
              </w:rPr>
              <w:t>окумента</w:t>
            </w:r>
            <w:proofErr w:type="spellEnd"/>
          </w:p>
        </w:tc>
        <w:tc>
          <w:tcPr>
            <w:tcW w:w="1351" w:type="pct"/>
            <w:shd w:val="clear" w:color="auto" w:fill="E7E6E6" w:themeFill="background2"/>
            <w:vAlign w:val="center"/>
          </w:tcPr>
          <w:p w:rsidR="00087CD3" w:rsidRDefault="00087CD3" w:rsidP="00D92856">
            <w:pPr>
              <w:jc w:val="center"/>
            </w:pPr>
            <w:proofErr w:type="spellStart"/>
            <w:r w:rsidRPr="001172ED">
              <w:rPr>
                <w:b/>
                <w:bCs/>
                <w:color w:val="000000"/>
              </w:rPr>
              <w:t>Специфичности</w:t>
            </w:r>
            <w:proofErr w:type="spellEnd"/>
            <w:r w:rsidRPr="001172ED">
              <w:rPr>
                <w:color w:val="000000"/>
              </w:rPr>
              <w:t xml:space="preserve"> </w:t>
            </w:r>
            <w:r w:rsidRPr="001172ED">
              <w:rPr>
                <w:b/>
                <w:bCs/>
                <w:color w:val="000000"/>
              </w:rPr>
              <w:t xml:space="preserve">у </w:t>
            </w:r>
            <w:proofErr w:type="spellStart"/>
            <w:r w:rsidRPr="001172ED">
              <w:rPr>
                <w:b/>
                <w:bCs/>
                <w:color w:val="000000"/>
              </w:rPr>
              <w:t>вези</w:t>
            </w:r>
            <w:proofErr w:type="spellEnd"/>
            <w:r w:rsidRPr="001172E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1172ED">
              <w:rPr>
                <w:b/>
                <w:bCs/>
                <w:color w:val="000000"/>
              </w:rPr>
              <w:t>документа</w:t>
            </w:r>
            <w:proofErr w:type="spellEnd"/>
          </w:p>
        </w:tc>
        <w:tc>
          <w:tcPr>
            <w:tcW w:w="1172" w:type="pct"/>
            <w:shd w:val="clear" w:color="auto" w:fill="E7E6E6" w:themeFill="background2"/>
            <w:vAlign w:val="center"/>
          </w:tcPr>
          <w:p w:rsidR="00087CD3" w:rsidRDefault="00087CD3" w:rsidP="00D92856">
            <w:pPr>
              <w:jc w:val="center"/>
            </w:pPr>
            <w:proofErr w:type="spellStart"/>
            <w:r w:rsidRPr="001172ED">
              <w:rPr>
                <w:b/>
                <w:bCs/>
                <w:color w:val="000000"/>
              </w:rPr>
              <w:t>Издавалац</w:t>
            </w:r>
            <w:proofErr w:type="spellEnd"/>
            <w:r w:rsidR="00B31E1F">
              <w:rPr>
                <w:b/>
                <w:bCs/>
                <w:color w:val="000000"/>
                <w:lang w:val="sr-Cyrl-RS"/>
              </w:rPr>
              <w:t xml:space="preserve"> </w:t>
            </w:r>
            <w:proofErr w:type="spellStart"/>
            <w:r w:rsidRPr="001172ED">
              <w:rPr>
                <w:b/>
                <w:bCs/>
                <w:color w:val="000000"/>
              </w:rPr>
              <w:t>документа</w:t>
            </w:r>
            <w:proofErr w:type="spellEnd"/>
          </w:p>
        </w:tc>
      </w:tr>
      <w:tr w:rsidR="00560E80" w:rsidTr="00D92856">
        <w:trPr>
          <w:trHeight w:val="1016"/>
          <w:jc w:val="center"/>
        </w:trPr>
        <w:tc>
          <w:tcPr>
            <w:tcW w:w="360" w:type="pct"/>
            <w:vAlign w:val="center"/>
          </w:tcPr>
          <w:p w:rsidR="00560E80" w:rsidRDefault="00560E80" w:rsidP="00560E80">
            <w:pPr>
              <w:jc w:val="center"/>
            </w:pPr>
            <w:r w:rsidRPr="001172ED">
              <w:rPr>
                <w:color w:val="000000"/>
              </w:rPr>
              <w:t>1.</w:t>
            </w:r>
          </w:p>
        </w:tc>
        <w:tc>
          <w:tcPr>
            <w:tcW w:w="1459" w:type="pct"/>
            <w:vAlign w:val="center"/>
          </w:tcPr>
          <w:p w:rsidR="00560E80" w:rsidRDefault="00560E80" w:rsidP="00D92856">
            <w:proofErr w:type="spellStart"/>
            <w:r w:rsidRPr="00C15E57">
              <w:rPr>
                <w:color w:val="000000"/>
              </w:rPr>
              <w:t>Техничка</w:t>
            </w:r>
            <w:proofErr w:type="spellEnd"/>
            <w:r w:rsidRPr="00C15E57">
              <w:rPr>
                <w:color w:val="000000"/>
              </w:rPr>
              <w:t xml:space="preserve"> </w:t>
            </w:r>
            <w:proofErr w:type="spellStart"/>
            <w:r w:rsidRPr="00C15E57">
              <w:rPr>
                <w:color w:val="000000"/>
              </w:rPr>
              <w:t>документација</w:t>
            </w:r>
            <w:proofErr w:type="spellEnd"/>
            <w:r w:rsidRPr="00C15E57">
              <w:rPr>
                <w:color w:val="000000"/>
              </w:rPr>
              <w:t xml:space="preserve"> </w:t>
            </w:r>
            <w:proofErr w:type="spellStart"/>
            <w:r w:rsidRPr="00C15E57">
              <w:rPr>
                <w:color w:val="000000"/>
              </w:rPr>
              <w:t>мерила</w:t>
            </w:r>
            <w:proofErr w:type="spellEnd"/>
          </w:p>
        </w:tc>
        <w:tc>
          <w:tcPr>
            <w:tcW w:w="658" w:type="pct"/>
            <w:vAlign w:val="center"/>
          </w:tcPr>
          <w:p w:rsidR="00560E80" w:rsidRDefault="00560E80" w:rsidP="00560E80">
            <w:pPr>
              <w:jc w:val="center"/>
            </w:pPr>
            <w:proofErr w:type="spellStart"/>
            <w:r w:rsidRPr="00C15E57">
              <w:rPr>
                <w:color w:val="000000"/>
              </w:rPr>
              <w:t>Копија</w:t>
            </w:r>
            <w:proofErr w:type="spellEnd"/>
          </w:p>
        </w:tc>
        <w:tc>
          <w:tcPr>
            <w:tcW w:w="1351" w:type="pct"/>
            <w:vAlign w:val="center"/>
          </w:tcPr>
          <w:p w:rsidR="00560E80" w:rsidRPr="00BB54B9" w:rsidRDefault="00560E80" w:rsidP="00560E80">
            <w:pPr>
              <w:jc w:val="center"/>
              <w:rPr>
                <w:lang w:val="sr-Cyrl-RS"/>
              </w:rPr>
            </w:pPr>
            <w:proofErr w:type="spellStart"/>
            <w:r w:rsidRPr="00C15E57">
              <w:rPr>
                <w:color w:val="000000"/>
              </w:rPr>
              <w:t>Уколико</w:t>
            </w:r>
            <w:proofErr w:type="spellEnd"/>
            <w:r w:rsidRPr="00C15E57">
              <w:rPr>
                <w:color w:val="000000"/>
              </w:rPr>
              <w:t xml:space="preserve"> </w:t>
            </w:r>
            <w:proofErr w:type="spellStart"/>
            <w:r w:rsidRPr="00C15E57">
              <w:rPr>
                <w:color w:val="000000"/>
              </w:rPr>
              <w:t>подносилац</w:t>
            </w:r>
            <w:proofErr w:type="spellEnd"/>
            <w:r w:rsidRPr="00C15E57">
              <w:rPr>
                <w:color w:val="000000"/>
              </w:rPr>
              <w:t xml:space="preserve"> </w:t>
            </w:r>
            <w:proofErr w:type="spellStart"/>
            <w:r w:rsidRPr="00C15E57">
              <w:rPr>
                <w:color w:val="000000"/>
              </w:rPr>
              <w:t>захтева</w:t>
            </w:r>
            <w:proofErr w:type="spellEnd"/>
            <w:r w:rsidRPr="00C15E57">
              <w:rPr>
                <w:color w:val="000000"/>
              </w:rPr>
              <w:t xml:space="preserve"> </w:t>
            </w:r>
            <w:proofErr w:type="spellStart"/>
            <w:r w:rsidRPr="00C15E57">
              <w:rPr>
                <w:color w:val="000000"/>
              </w:rPr>
              <w:t>поседује</w:t>
            </w:r>
            <w:proofErr w:type="spellEnd"/>
            <w:r w:rsidRPr="00C15E57">
              <w:rPr>
                <w:color w:val="000000"/>
              </w:rPr>
              <w:t xml:space="preserve"> </w:t>
            </w:r>
            <w:proofErr w:type="spellStart"/>
            <w:r w:rsidRPr="00C15E57">
              <w:rPr>
                <w:color w:val="000000"/>
              </w:rPr>
              <w:t>техничку</w:t>
            </w:r>
            <w:proofErr w:type="spellEnd"/>
            <w:r w:rsidRPr="00C15E57">
              <w:rPr>
                <w:color w:val="000000"/>
              </w:rPr>
              <w:t xml:space="preserve"> </w:t>
            </w:r>
            <w:proofErr w:type="spellStart"/>
            <w:r w:rsidRPr="00C15E57">
              <w:rPr>
                <w:color w:val="000000"/>
              </w:rPr>
              <w:t>документацију</w:t>
            </w:r>
            <w:proofErr w:type="spellEnd"/>
            <w:r w:rsidRPr="00C15E57">
              <w:rPr>
                <w:color w:val="000000"/>
              </w:rPr>
              <w:t xml:space="preserve"> </w:t>
            </w:r>
            <w:proofErr w:type="spellStart"/>
            <w:r w:rsidRPr="00C15E57">
              <w:rPr>
                <w:color w:val="000000"/>
              </w:rPr>
              <w:t>мерила</w:t>
            </w:r>
            <w:proofErr w:type="spellEnd"/>
          </w:p>
        </w:tc>
        <w:tc>
          <w:tcPr>
            <w:tcW w:w="1172" w:type="pct"/>
            <w:vAlign w:val="center"/>
          </w:tcPr>
          <w:p w:rsidR="00560E80" w:rsidRDefault="00560E80" w:rsidP="00560E80">
            <w:pPr>
              <w:jc w:val="center"/>
            </w:pPr>
            <w:proofErr w:type="spellStart"/>
            <w:r w:rsidRPr="00C15E57">
              <w:rPr>
                <w:color w:val="000000"/>
              </w:rPr>
              <w:t>Произвођач</w:t>
            </w:r>
            <w:proofErr w:type="spellEnd"/>
            <w:r w:rsidRPr="00C15E57">
              <w:rPr>
                <w:color w:val="000000"/>
              </w:rPr>
              <w:t xml:space="preserve"> </w:t>
            </w:r>
            <w:proofErr w:type="spellStart"/>
            <w:r w:rsidRPr="00C15E57">
              <w:rPr>
                <w:color w:val="000000"/>
              </w:rPr>
              <w:t>мерила</w:t>
            </w:r>
            <w:proofErr w:type="spellEnd"/>
          </w:p>
        </w:tc>
      </w:tr>
      <w:tr w:rsidR="00560E80" w:rsidTr="00D92856">
        <w:trPr>
          <w:trHeight w:val="1129"/>
          <w:jc w:val="center"/>
        </w:trPr>
        <w:tc>
          <w:tcPr>
            <w:tcW w:w="360" w:type="pct"/>
            <w:vAlign w:val="center"/>
          </w:tcPr>
          <w:p w:rsidR="00560E80" w:rsidRPr="00560E80" w:rsidRDefault="00560E80" w:rsidP="00560E8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2.</w:t>
            </w:r>
          </w:p>
        </w:tc>
        <w:tc>
          <w:tcPr>
            <w:tcW w:w="1459" w:type="pct"/>
            <w:vAlign w:val="center"/>
          </w:tcPr>
          <w:p w:rsidR="00560E80" w:rsidRPr="00C15E57" w:rsidRDefault="00560E80" w:rsidP="00D92856">
            <w:pPr>
              <w:rPr>
                <w:color w:val="000000"/>
              </w:rPr>
            </w:pPr>
            <w:proofErr w:type="spellStart"/>
            <w:r w:rsidRPr="00C15E57">
              <w:rPr>
                <w:color w:val="000000"/>
              </w:rPr>
              <w:t>Доказ</w:t>
            </w:r>
            <w:proofErr w:type="spellEnd"/>
            <w:r w:rsidRPr="00C15E57">
              <w:rPr>
                <w:color w:val="000000"/>
              </w:rPr>
              <w:t xml:space="preserve"> о </w:t>
            </w:r>
            <w:proofErr w:type="spellStart"/>
            <w:r w:rsidRPr="00C15E57">
              <w:rPr>
                <w:color w:val="000000"/>
              </w:rPr>
              <w:t>уплаћеној</w:t>
            </w:r>
            <w:proofErr w:type="spellEnd"/>
            <w:r w:rsidRPr="00C15E57">
              <w:rPr>
                <w:color w:val="000000"/>
              </w:rPr>
              <w:t xml:space="preserve"> </w:t>
            </w:r>
            <w:r w:rsidRPr="00C15E57">
              <w:rPr>
                <w:color w:val="000000"/>
                <w:lang w:val="sr-Cyrl-RS"/>
              </w:rPr>
              <w:t xml:space="preserve">републичкој </w:t>
            </w:r>
            <w:proofErr w:type="spellStart"/>
            <w:r w:rsidRPr="00C15E57">
              <w:rPr>
                <w:color w:val="000000"/>
              </w:rPr>
              <w:t>административној</w:t>
            </w:r>
            <w:proofErr w:type="spellEnd"/>
            <w:r w:rsidRPr="00C15E57">
              <w:rPr>
                <w:color w:val="000000"/>
              </w:rPr>
              <w:t xml:space="preserve"> </w:t>
            </w:r>
            <w:proofErr w:type="spellStart"/>
            <w:r w:rsidRPr="00C15E57">
              <w:rPr>
                <w:color w:val="000000"/>
              </w:rPr>
              <w:t>такси</w:t>
            </w:r>
            <w:proofErr w:type="spellEnd"/>
            <w:r w:rsidRPr="00C15E57">
              <w:rPr>
                <w:color w:val="000000"/>
              </w:rPr>
              <w:t xml:space="preserve"> </w:t>
            </w:r>
            <w:proofErr w:type="spellStart"/>
            <w:r w:rsidRPr="00C15E57">
              <w:rPr>
                <w:color w:val="000000"/>
              </w:rPr>
              <w:t>за</w:t>
            </w:r>
            <w:proofErr w:type="spellEnd"/>
            <w:r w:rsidRPr="00C15E57">
              <w:rPr>
                <w:color w:val="000000"/>
              </w:rPr>
              <w:t xml:space="preserve"> </w:t>
            </w:r>
            <w:proofErr w:type="spellStart"/>
            <w:r w:rsidRPr="00C15E57">
              <w:rPr>
                <w:color w:val="000000"/>
              </w:rPr>
              <w:t>захтев</w:t>
            </w:r>
            <w:proofErr w:type="spellEnd"/>
          </w:p>
        </w:tc>
        <w:tc>
          <w:tcPr>
            <w:tcW w:w="658" w:type="pct"/>
            <w:vAlign w:val="center"/>
          </w:tcPr>
          <w:p w:rsidR="00560E80" w:rsidRPr="00C15E57" w:rsidRDefault="00560E80" w:rsidP="00560E80">
            <w:pPr>
              <w:jc w:val="center"/>
              <w:rPr>
                <w:color w:val="000000"/>
              </w:rPr>
            </w:pPr>
            <w:proofErr w:type="spellStart"/>
            <w:r w:rsidRPr="00C15E57">
              <w:rPr>
                <w:color w:val="000000"/>
              </w:rPr>
              <w:t>Копија</w:t>
            </w:r>
            <w:proofErr w:type="spellEnd"/>
          </w:p>
        </w:tc>
        <w:tc>
          <w:tcPr>
            <w:tcW w:w="1351" w:type="pct"/>
            <w:vAlign w:val="center"/>
          </w:tcPr>
          <w:p w:rsidR="00560E80" w:rsidRPr="00C15E57" w:rsidRDefault="00560E80" w:rsidP="00560E80">
            <w:pPr>
              <w:jc w:val="center"/>
              <w:rPr>
                <w:color w:val="000000"/>
              </w:rPr>
            </w:pPr>
            <w:r w:rsidRPr="00C15E57">
              <w:rPr>
                <w:color w:val="000000"/>
              </w:rPr>
              <w:t>/</w:t>
            </w:r>
          </w:p>
        </w:tc>
        <w:tc>
          <w:tcPr>
            <w:tcW w:w="1172" w:type="pct"/>
            <w:vAlign w:val="center"/>
          </w:tcPr>
          <w:p w:rsidR="00560E80" w:rsidRPr="00C15E57" w:rsidRDefault="00560E80" w:rsidP="00560E80">
            <w:pPr>
              <w:jc w:val="center"/>
              <w:rPr>
                <w:color w:val="000000"/>
              </w:rPr>
            </w:pPr>
            <w:proofErr w:type="spellStart"/>
            <w:r w:rsidRPr="00C15E57">
              <w:rPr>
                <w:color w:val="000000"/>
              </w:rPr>
              <w:t>Финансијска</w:t>
            </w:r>
            <w:proofErr w:type="spellEnd"/>
            <w:r w:rsidRPr="00C15E57">
              <w:rPr>
                <w:color w:val="000000"/>
              </w:rPr>
              <w:t xml:space="preserve"> </w:t>
            </w:r>
            <w:proofErr w:type="spellStart"/>
            <w:r w:rsidRPr="00C15E57">
              <w:rPr>
                <w:color w:val="000000"/>
              </w:rPr>
              <w:t>или</w:t>
            </w:r>
            <w:proofErr w:type="spellEnd"/>
            <w:r w:rsidRPr="00C15E57">
              <w:rPr>
                <w:color w:val="000000"/>
              </w:rPr>
              <w:t xml:space="preserve"> </w:t>
            </w:r>
            <w:proofErr w:type="spellStart"/>
            <w:r w:rsidRPr="00C15E57">
              <w:rPr>
                <w:color w:val="000000"/>
              </w:rPr>
              <w:t>друга</w:t>
            </w:r>
            <w:proofErr w:type="spellEnd"/>
            <w:r w:rsidRPr="00C15E57">
              <w:rPr>
                <w:color w:val="000000"/>
              </w:rPr>
              <w:t xml:space="preserve"> </w:t>
            </w:r>
            <w:proofErr w:type="spellStart"/>
            <w:r w:rsidRPr="00C15E57">
              <w:rPr>
                <w:color w:val="000000"/>
              </w:rPr>
              <w:t>институција</w:t>
            </w:r>
            <w:proofErr w:type="spellEnd"/>
            <w:r w:rsidRPr="00C15E57">
              <w:rPr>
                <w:color w:val="000000"/>
              </w:rPr>
              <w:t xml:space="preserve"> </w:t>
            </w:r>
            <w:proofErr w:type="spellStart"/>
            <w:r w:rsidRPr="00C15E57">
              <w:rPr>
                <w:color w:val="000000"/>
              </w:rPr>
              <w:t>која</w:t>
            </w:r>
            <w:proofErr w:type="spellEnd"/>
            <w:r w:rsidRPr="00C15E57">
              <w:rPr>
                <w:color w:val="000000"/>
              </w:rPr>
              <w:t xml:space="preserve"> </w:t>
            </w:r>
            <w:proofErr w:type="spellStart"/>
            <w:r w:rsidRPr="00C15E57">
              <w:rPr>
                <w:color w:val="000000"/>
              </w:rPr>
              <w:t>врши</w:t>
            </w:r>
            <w:proofErr w:type="spellEnd"/>
            <w:r w:rsidRPr="00C15E57">
              <w:rPr>
                <w:color w:val="000000"/>
              </w:rPr>
              <w:t xml:space="preserve"> </w:t>
            </w:r>
            <w:proofErr w:type="spellStart"/>
            <w:r w:rsidRPr="00C15E57">
              <w:rPr>
                <w:color w:val="000000"/>
              </w:rPr>
              <w:t>услуге</w:t>
            </w:r>
            <w:proofErr w:type="spellEnd"/>
            <w:r w:rsidRPr="00C15E57">
              <w:rPr>
                <w:color w:val="000000"/>
              </w:rPr>
              <w:t xml:space="preserve"> </w:t>
            </w:r>
            <w:proofErr w:type="spellStart"/>
            <w:r w:rsidRPr="00C15E57">
              <w:rPr>
                <w:color w:val="000000"/>
              </w:rPr>
              <w:t>платног</w:t>
            </w:r>
            <w:proofErr w:type="spellEnd"/>
            <w:r w:rsidRPr="00C15E57">
              <w:rPr>
                <w:color w:val="000000"/>
              </w:rPr>
              <w:t xml:space="preserve"> </w:t>
            </w:r>
            <w:proofErr w:type="spellStart"/>
            <w:r w:rsidRPr="00C15E57">
              <w:rPr>
                <w:color w:val="000000"/>
              </w:rPr>
              <w:t>промета</w:t>
            </w:r>
            <w:proofErr w:type="spellEnd"/>
          </w:p>
        </w:tc>
      </w:tr>
    </w:tbl>
    <w:p w:rsidR="00560E80" w:rsidRDefault="00560E80">
      <w:pPr>
        <w:rPr>
          <w:lang w:val="sr-Cyrl-RS"/>
        </w:rPr>
      </w:pPr>
    </w:p>
    <w:p w:rsidR="00BB54B9" w:rsidRPr="007A69FA" w:rsidRDefault="00560E80">
      <w:pPr>
        <w:rPr>
          <w:b/>
        </w:rPr>
      </w:pPr>
      <w:r w:rsidRPr="007A69FA">
        <w:rPr>
          <w:b/>
          <w:lang w:val="sr-Cyrl-RS"/>
        </w:rPr>
        <w:t>*Уз захтев се прилаже и мерило, уколико се на тај начин не утиче на исправност мерила</w:t>
      </w:r>
      <w:r w:rsidR="000772FC">
        <w:rPr>
          <w:b/>
          <w:lang w:val="sr-Cyrl-RS"/>
        </w:rPr>
        <w:t>!</w:t>
      </w:r>
    </w:p>
    <w:p w:rsidR="00BB54B9" w:rsidRPr="00BB54B9" w:rsidRDefault="00BB54B9" w:rsidP="00BB54B9"/>
    <w:p w:rsidR="00BB54B9" w:rsidRPr="00BB54B9" w:rsidRDefault="00BB54B9" w:rsidP="00D92856">
      <w:pPr>
        <w:jc w:val="both"/>
      </w:pPr>
    </w:p>
    <w:p w:rsidR="00AB3A01" w:rsidRPr="00BB54B9" w:rsidRDefault="00AB3A01" w:rsidP="00D92856">
      <w:pPr>
        <w:jc w:val="both"/>
        <w:rPr>
          <w:lang w:val="sr-Cyrl-RS"/>
        </w:rPr>
      </w:pPr>
      <w:r w:rsidRPr="00BB54B9">
        <w:rPr>
          <w:lang w:val="sr-Cyrl-RS"/>
        </w:rPr>
        <w:t xml:space="preserve">Упознат/а сам да, уколико наведене податке и документа, неопходна за одлучивање органа, не поднесем </w:t>
      </w:r>
      <w:r w:rsidR="0047654A" w:rsidRPr="00BB54B9">
        <w:rPr>
          <w:lang w:val="sr-Cyrl-RS"/>
        </w:rPr>
        <w:t xml:space="preserve">у року од </w:t>
      </w:r>
      <w:r w:rsidR="00BB54B9" w:rsidRPr="00BB54B9">
        <w:t>8</w:t>
      </w:r>
      <w:r w:rsidRPr="00BB54B9">
        <w:rPr>
          <w:lang w:val="sr-Cyrl-RS"/>
        </w:rPr>
        <w:t xml:space="preserve"> дана, захтев за покретање поступка ће се сматрати неуредним и решењем ће се одбацити.</w:t>
      </w:r>
    </w:p>
    <w:p w:rsidR="00BE6094" w:rsidRPr="00D81D45" w:rsidRDefault="00BE6094" w:rsidP="00D92856">
      <w:pPr>
        <w:jc w:val="both"/>
        <w:rPr>
          <w:color w:val="000000"/>
          <w:lang w:val="sr-Cyrl-RS"/>
        </w:rPr>
      </w:pPr>
    </w:p>
    <w:p w:rsidR="00C94574" w:rsidRDefault="00C94574" w:rsidP="00D92856">
      <w:pPr>
        <w:jc w:val="both"/>
        <w:rPr>
          <w:color w:val="000000"/>
          <w:lang w:val="sr-Cyrl-RS"/>
        </w:rPr>
      </w:pPr>
    </w:p>
    <w:p w:rsidR="00EF7E66" w:rsidRPr="00D92856" w:rsidRDefault="00EF7E66" w:rsidP="00D92856">
      <w:pPr>
        <w:jc w:val="both"/>
        <w:rPr>
          <w:color w:val="0000FF"/>
          <w:u w:val="single"/>
          <w:lang w:val="sr-Cyrl-RS"/>
        </w:rPr>
      </w:pPr>
      <w:proofErr w:type="spellStart"/>
      <w:r w:rsidRPr="00BF3BDA">
        <w:rPr>
          <w:color w:val="000000"/>
        </w:rPr>
        <w:t>Захтев</w:t>
      </w:r>
      <w:proofErr w:type="spellEnd"/>
      <w:r w:rsidRPr="00BF3BDA">
        <w:rPr>
          <w:color w:val="000000"/>
        </w:rPr>
        <w:t xml:space="preserve"> и </w:t>
      </w:r>
      <w:proofErr w:type="spellStart"/>
      <w:r w:rsidRPr="00BF3BDA">
        <w:rPr>
          <w:color w:val="000000"/>
        </w:rPr>
        <w:t>потребна</w:t>
      </w:r>
      <w:proofErr w:type="spellEnd"/>
      <w:r w:rsidRPr="00BF3BDA">
        <w:rPr>
          <w:color w:val="000000"/>
        </w:rPr>
        <w:t xml:space="preserve"> </w:t>
      </w:r>
      <w:proofErr w:type="spellStart"/>
      <w:r w:rsidRPr="00BF3BDA">
        <w:rPr>
          <w:color w:val="000000"/>
        </w:rPr>
        <w:t>документација</w:t>
      </w:r>
      <w:proofErr w:type="spellEnd"/>
      <w:r w:rsidRPr="00BF3BDA">
        <w:rPr>
          <w:color w:val="000000"/>
        </w:rPr>
        <w:t xml:space="preserve"> </w:t>
      </w:r>
      <w:proofErr w:type="spellStart"/>
      <w:r w:rsidRPr="00BF3BDA">
        <w:rPr>
          <w:color w:val="000000"/>
        </w:rPr>
        <w:t>се</w:t>
      </w:r>
      <w:proofErr w:type="spellEnd"/>
      <w:r w:rsidRPr="00BF3BDA">
        <w:rPr>
          <w:color w:val="000000"/>
        </w:rPr>
        <w:t xml:space="preserve"> </w:t>
      </w:r>
      <w:proofErr w:type="spellStart"/>
      <w:r w:rsidRPr="00BF3BDA">
        <w:rPr>
          <w:color w:val="000000"/>
        </w:rPr>
        <w:t>могу</w:t>
      </w:r>
      <w:proofErr w:type="spellEnd"/>
      <w:r w:rsidRPr="00BF3BDA">
        <w:rPr>
          <w:color w:val="000000"/>
        </w:rPr>
        <w:t xml:space="preserve"> </w:t>
      </w:r>
      <w:proofErr w:type="spellStart"/>
      <w:r w:rsidRPr="00BF3BDA">
        <w:rPr>
          <w:color w:val="000000"/>
        </w:rPr>
        <w:t>поднети</w:t>
      </w:r>
      <w:proofErr w:type="spellEnd"/>
      <w:r w:rsidRPr="00BF3BDA">
        <w:rPr>
          <w:color w:val="000000"/>
        </w:rPr>
        <w:t xml:space="preserve"> и</w:t>
      </w:r>
      <w:r w:rsidRPr="00BF3BDA">
        <w:rPr>
          <w:color w:val="000000"/>
          <w:lang w:val="sr-Cyrl-RS"/>
        </w:rPr>
        <w:t xml:space="preserve"> </w:t>
      </w:r>
      <w:proofErr w:type="spellStart"/>
      <w:r w:rsidRPr="00BF3BDA">
        <w:rPr>
          <w:color w:val="000000"/>
        </w:rPr>
        <w:t>електронским</w:t>
      </w:r>
      <w:proofErr w:type="spellEnd"/>
      <w:r w:rsidRPr="00BF3BDA">
        <w:rPr>
          <w:color w:val="000000"/>
        </w:rPr>
        <w:t xml:space="preserve"> </w:t>
      </w:r>
      <w:proofErr w:type="spellStart"/>
      <w:r w:rsidRPr="00BF3BDA">
        <w:rPr>
          <w:color w:val="000000"/>
        </w:rPr>
        <w:t>путем</w:t>
      </w:r>
      <w:proofErr w:type="spellEnd"/>
      <w:r w:rsidRPr="00BF3BDA">
        <w:rPr>
          <w:color w:val="000000"/>
        </w:rPr>
        <w:t xml:space="preserve">, </w:t>
      </w:r>
      <w:proofErr w:type="spellStart"/>
      <w:r w:rsidRPr="00BF3BDA">
        <w:rPr>
          <w:color w:val="000000"/>
        </w:rPr>
        <w:t>на</w:t>
      </w:r>
      <w:proofErr w:type="spellEnd"/>
      <w:r w:rsidRPr="00BF3BDA">
        <w:rPr>
          <w:color w:val="000000"/>
        </w:rPr>
        <w:t>:</w:t>
      </w:r>
      <w:r w:rsidRPr="00BF3BDA">
        <w:rPr>
          <w:color w:val="000000"/>
          <w:lang w:val="sr-Cyrl-RS"/>
        </w:rPr>
        <w:t xml:space="preserve"> </w:t>
      </w:r>
      <w:hyperlink r:id="rId9" w:history="1">
        <w:r w:rsidRPr="00BF3BDA">
          <w:rPr>
            <w:color w:val="0000FF"/>
            <w:u w:val="single"/>
          </w:rPr>
          <w:t>office@dmdm.rs</w:t>
        </w:r>
      </w:hyperlink>
      <w:r w:rsidR="00D92856" w:rsidRPr="00D92856">
        <w:rPr>
          <w:color w:val="0000FF"/>
          <w:lang w:val="sr-Cyrl-RS"/>
        </w:rPr>
        <w:t xml:space="preserve"> .</w:t>
      </w:r>
    </w:p>
    <w:p w:rsidR="00EF7E66" w:rsidRDefault="00EF7E66" w:rsidP="00AB3A01">
      <w:pPr>
        <w:jc w:val="both"/>
        <w:rPr>
          <w:color w:val="0000FF"/>
          <w:u w:val="single"/>
        </w:rPr>
      </w:pPr>
    </w:p>
    <w:p w:rsidR="00EF7E66" w:rsidRDefault="00EF7E66" w:rsidP="00AB3A01">
      <w:pPr>
        <w:jc w:val="both"/>
        <w:rPr>
          <w:color w:val="0000FF"/>
          <w:u w:val="single"/>
        </w:rPr>
      </w:pPr>
    </w:p>
    <w:p w:rsidR="00EF7E66" w:rsidRPr="00D81D45" w:rsidRDefault="00EF7E66" w:rsidP="00AB3A01">
      <w:pPr>
        <w:jc w:val="both"/>
        <w:rPr>
          <w:color w:val="000000"/>
          <w:lang w:val="sr-Cyrl-RS"/>
        </w:rPr>
      </w:pPr>
    </w:p>
    <w:p w:rsidR="00AB3A01" w:rsidRDefault="00AB3A01" w:rsidP="00AB3A01">
      <w:pPr>
        <w:jc w:val="both"/>
        <w:rPr>
          <w:color w:val="000000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"/>
        <w:gridCol w:w="1843"/>
        <w:gridCol w:w="708"/>
        <w:gridCol w:w="1555"/>
        <w:gridCol w:w="1275"/>
        <w:gridCol w:w="2982"/>
      </w:tblGrid>
      <w:tr w:rsidR="00A4401C" w:rsidTr="00A715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4401C" w:rsidRPr="00496E30" w:rsidRDefault="00A4401C" w:rsidP="00A71574">
            <w:pPr>
              <w:ind w:left="-108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01C" w:rsidRPr="00EA5DAA" w:rsidRDefault="00A4401C" w:rsidP="00A71574">
            <w:pPr>
              <w:rPr>
                <w:color w:val="000000"/>
                <w:lang w:val="sr-Cyrl-R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4401C" w:rsidRPr="00496E30" w:rsidRDefault="00A4401C" w:rsidP="00A71574">
            <w:pPr>
              <w:ind w:left="-103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 , дана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01C" w:rsidRPr="00496E30" w:rsidRDefault="00A4401C" w:rsidP="00A71574">
            <w:pPr>
              <w:ind w:left="-256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4401C" w:rsidRDefault="00A4401C" w:rsidP="00A71574">
            <w:pPr>
              <w:jc w:val="both"/>
              <w:rPr>
                <w:color w:val="000000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01C" w:rsidRPr="00EA5DAA" w:rsidRDefault="00A4401C" w:rsidP="00A71574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A4401C" w:rsidTr="00A715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4401C" w:rsidRDefault="00A4401C" w:rsidP="00A71574">
            <w:pPr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A4401C" w:rsidRDefault="00A4401C" w:rsidP="00A71574">
            <w:pPr>
              <w:jc w:val="both"/>
              <w:rPr>
                <w:color w:val="000000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401C" w:rsidRDefault="00A4401C" w:rsidP="00A71574">
            <w:pPr>
              <w:ind w:left="-103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4401C" w:rsidRDefault="00A4401C" w:rsidP="00A71574">
            <w:pPr>
              <w:jc w:val="both"/>
              <w:rPr>
                <w:color w:val="000000"/>
              </w:rPr>
            </w:pPr>
          </w:p>
        </w:tc>
        <w:tc>
          <w:tcPr>
            <w:tcW w:w="2982" w:type="dxa"/>
            <w:tcBorders>
              <w:left w:val="nil"/>
              <w:bottom w:val="nil"/>
              <w:right w:val="nil"/>
            </w:tcBorders>
          </w:tcPr>
          <w:p w:rsidR="00A4401C" w:rsidRDefault="00A4401C" w:rsidP="00A71574">
            <w:pPr>
              <w:jc w:val="center"/>
              <w:rPr>
                <w:color w:val="000000"/>
              </w:rPr>
            </w:pPr>
            <w:proofErr w:type="spellStart"/>
            <w:r w:rsidRPr="007729EA">
              <w:rPr>
                <w:color w:val="000000"/>
              </w:rPr>
              <w:t>Потпис</w:t>
            </w:r>
            <w:proofErr w:type="spellEnd"/>
            <w:r w:rsidRPr="007729EA">
              <w:rPr>
                <w:color w:val="000000"/>
              </w:rPr>
              <w:t xml:space="preserve"> </w:t>
            </w:r>
            <w:proofErr w:type="spellStart"/>
            <w:r w:rsidRPr="007729EA">
              <w:rPr>
                <w:color w:val="000000"/>
              </w:rPr>
              <w:t>подносиоца</w:t>
            </w:r>
            <w:proofErr w:type="spellEnd"/>
            <w:r w:rsidRPr="007729EA">
              <w:rPr>
                <w:color w:val="000000"/>
              </w:rPr>
              <w:t xml:space="preserve"> </w:t>
            </w:r>
            <w:proofErr w:type="spellStart"/>
            <w:r w:rsidRPr="007729EA">
              <w:rPr>
                <w:color w:val="000000"/>
              </w:rPr>
              <w:t>захтева</w:t>
            </w:r>
            <w:proofErr w:type="spellEnd"/>
          </w:p>
        </w:tc>
      </w:tr>
    </w:tbl>
    <w:p w:rsidR="00AB3A01" w:rsidRDefault="00BE6094" w:rsidP="00D92856">
      <w:pPr>
        <w:widowControl/>
        <w:autoSpaceDE/>
        <w:autoSpaceDN/>
        <w:spacing w:after="160" w:line="259" w:lineRule="auto"/>
        <w:ind w:left="-567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  <w:r w:rsidR="00AB3A01" w:rsidRPr="001172ED">
        <w:rPr>
          <w:b/>
          <w:bCs/>
          <w:color w:val="000000"/>
        </w:rPr>
        <w:lastRenderedPageBreak/>
        <w:t>ИНФОРМАЦИЈА ЗА ПОДНОСИОЦА ЗАХТЕВА</w:t>
      </w:r>
    </w:p>
    <w:tbl>
      <w:tblPr>
        <w:tblStyle w:val="TableTheme"/>
        <w:tblW w:w="10218" w:type="dxa"/>
        <w:jc w:val="center"/>
        <w:tblLayout w:type="fixed"/>
        <w:tblLook w:val="04A0" w:firstRow="1" w:lastRow="0" w:firstColumn="1" w:lastColumn="0" w:noHBand="0" w:noVBand="1"/>
      </w:tblPr>
      <w:tblGrid>
        <w:gridCol w:w="3408"/>
        <w:gridCol w:w="6810"/>
      </w:tblGrid>
      <w:tr w:rsidR="00AB3A01" w:rsidRPr="00D81D45" w:rsidTr="00D92856">
        <w:trPr>
          <w:trHeight w:val="935"/>
          <w:jc w:val="center"/>
        </w:trPr>
        <w:tc>
          <w:tcPr>
            <w:tcW w:w="3408" w:type="dxa"/>
            <w:shd w:val="clear" w:color="auto" w:fill="E7E6E6" w:themeFill="background2"/>
            <w:vAlign w:val="center"/>
          </w:tcPr>
          <w:p w:rsidR="00AB3A01" w:rsidRPr="00D81D45" w:rsidRDefault="00AB3A01" w:rsidP="00354CB8">
            <w:pPr>
              <w:rPr>
                <w:b/>
                <w:bCs/>
                <w:lang w:val="sr-Cyrl-RS"/>
              </w:rPr>
            </w:pPr>
            <w:r w:rsidRPr="009B7CF5">
              <w:rPr>
                <w:b/>
                <w:bCs/>
                <w:color w:val="000000"/>
                <w:lang w:val="sr-Cyrl-RS"/>
              </w:rPr>
              <w:t>Рок за решавање поднетог захтева</w:t>
            </w:r>
          </w:p>
        </w:tc>
        <w:tc>
          <w:tcPr>
            <w:tcW w:w="6810" w:type="dxa"/>
            <w:vAlign w:val="center"/>
          </w:tcPr>
          <w:p w:rsidR="00AB3A01" w:rsidRPr="00D81D45" w:rsidRDefault="00452ED4" w:rsidP="00D81D45">
            <w:pPr>
              <w:rPr>
                <w:color w:val="000000"/>
                <w:lang w:val="sr-Cyrl-RS"/>
              </w:rPr>
            </w:pPr>
            <w:r w:rsidRPr="00BF3BDA">
              <w:rPr>
                <w:color w:val="000000"/>
              </w:rPr>
              <w:t xml:space="preserve">30 </w:t>
            </w:r>
            <w:proofErr w:type="spellStart"/>
            <w:r w:rsidRPr="00BF3BDA">
              <w:rPr>
                <w:color w:val="000000"/>
              </w:rPr>
              <w:t>дана</w:t>
            </w:r>
            <w:proofErr w:type="spellEnd"/>
            <w:r w:rsidRPr="00BF3BDA">
              <w:rPr>
                <w:color w:val="000000"/>
              </w:rPr>
              <w:t xml:space="preserve"> </w:t>
            </w:r>
            <w:proofErr w:type="spellStart"/>
            <w:r w:rsidRPr="00BF3BDA">
              <w:rPr>
                <w:color w:val="000000"/>
              </w:rPr>
              <w:t>за</w:t>
            </w:r>
            <w:proofErr w:type="spellEnd"/>
            <w:r w:rsidRPr="00BF3BDA">
              <w:rPr>
                <w:color w:val="000000"/>
              </w:rPr>
              <w:t xml:space="preserve"> </w:t>
            </w:r>
            <w:proofErr w:type="spellStart"/>
            <w:r w:rsidRPr="00BF3BDA">
              <w:rPr>
                <w:color w:val="000000"/>
              </w:rPr>
              <w:t>издавање</w:t>
            </w:r>
            <w:proofErr w:type="spellEnd"/>
            <w:r w:rsidRPr="00BF3BDA">
              <w:rPr>
                <w:color w:val="000000"/>
              </w:rPr>
              <w:t xml:space="preserve"> </w:t>
            </w:r>
            <w:proofErr w:type="spellStart"/>
            <w:r w:rsidRPr="00BF3BDA">
              <w:rPr>
                <w:color w:val="000000"/>
              </w:rPr>
              <w:t>извештаја</w:t>
            </w:r>
            <w:proofErr w:type="spellEnd"/>
            <w:r w:rsidRPr="00BF3BDA">
              <w:rPr>
                <w:color w:val="000000"/>
              </w:rPr>
              <w:t xml:space="preserve"> </w:t>
            </w:r>
            <w:proofErr w:type="spellStart"/>
            <w:r w:rsidRPr="00BF3BDA">
              <w:rPr>
                <w:color w:val="000000"/>
              </w:rPr>
              <w:t>од</w:t>
            </w:r>
            <w:proofErr w:type="spellEnd"/>
            <w:r w:rsidRPr="00BF3BDA">
              <w:rPr>
                <w:color w:val="000000"/>
              </w:rPr>
              <w:t xml:space="preserve"> </w:t>
            </w:r>
            <w:proofErr w:type="spellStart"/>
            <w:r w:rsidRPr="00BF3BDA">
              <w:rPr>
                <w:color w:val="000000"/>
              </w:rPr>
              <w:t>комплетирања</w:t>
            </w:r>
            <w:proofErr w:type="spellEnd"/>
            <w:r w:rsidRPr="00BF3BDA">
              <w:rPr>
                <w:color w:val="000000"/>
              </w:rPr>
              <w:t xml:space="preserve"> </w:t>
            </w:r>
            <w:proofErr w:type="spellStart"/>
            <w:r w:rsidRPr="00BF3BDA">
              <w:rPr>
                <w:color w:val="000000"/>
              </w:rPr>
              <w:t>документације</w:t>
            </w:r>
            <w:proofErr w:type="spellEnd"/>
          </w:p>
        </w:tc>
      </w:tr>
    </w:tbl>
    <w:p w:rsidR="00AB3A01" w:rsidRDefault="00AB3A01" w:rsidP="00FD72B0">
      <w:pPr>
        <w:jc w:val="both"/>
        <w:rPr>
          <w:lang w:val="sr-Cyrl-RS"/>
        </w:rPr>
      </w:pPr>
    </w:p>
    <w:tbl>
      <w:tblPr>
        <w:tblW w:w="10112" w:type="dxa"/>
        <w:tblInd w:w="-720" w:type="dxa"/>
        <w:tblLook w:val="04A0" w:firstRow="1" w:lastRow="0" w:firstColumn="1" w:lastColumn="0" w:noHBand="0" w:noVBand="1"/>
      </w:tblPr>
      <w:tblGrid>
        <w:gridCol w:w="10112"/>
      </w:tblGrid>
      <w:tr w:rsidR="00007CBB" w:rsidRPr="005B7ECD" w:rsidTr="0094398C">
        <w:trPr>
          <w:trHeight w:val="158"/>
        </w:trPr>
        <w:tc>
          <w:tcPr>
            <w:tcW w:w="10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CBB" w:rsidRDefault="00007CBB" w:rsidP="0017154A">
            <w:pPr>
              <w:jc w:val="both"/>
              <w:rPr>
                <w:color w:val="000000"/>
              </w:rPr>
            </w:pPr>
            <w:proofErr w:type="spellStart"/>
            <w:r w:rsidRPr="005B7ECD">
              <w:rPr>
                <w:color w:val="000000"/>
              </w:rPr>
              <w:t>Потребно</w:t>
            </w:r>
            <w:proofErr w:type="spellEnd"/>
            <w:r w:rsidRPr="005B7ECD">
              <w:rPr>
                <w:color w:val="000000"/>
              </w:rPr>
              <w:t xml:space="preserve"> </w:t>
            </w:r>
            <w:proofErr w:type="spellStart"/>
            <w:r w:rsidRPr="005B7ECD">
              <w:rPr>
                <w:color w:val="000000"/>
              </w:rPr>
              <w:t>је</w:t>
            </w:r>
            <w:proofErr w:type="spellEnd"/>
            <w:r w:rsidRPr="005B7ECD">
              <w:rPr>
                <w:color w:val="000000"/>
              </w:rPr>
              <w:t xml:space="preserve"> </w:t>
            </w:r>
            <w:proofErr w:type="spellStart"/>
            <w:r w:rsidRPr="005B7ECD">
              <w:rPr>
                <w:color w:val="000000"/>
              </w:rPr>
              <w:t>уплатити</w:t>
            </w:r>
            <w:proofErr w:type="spellEnd"/>
            <w:r w:rsidRPr="005B7ECD">
              <w:rPr>
                <w:color w:val="000000"/>
              </w:rPr>
              <w:t xml:space="preserve"> </w:t>
            </w:r>
            <w:proofErr w:type="spellStart"/>
            <w:r w:rsidRPr="005B7ECD">
              <w:rPr>
                <w:color w:val="000000"/>
              </w:rPr>
              <w:t>следеће</w:t>
            </w:r>
            <w:proofErr w:type="spellEnd"/>
            <w:r w:rsidRPr="005B7ECD">
              <w:rPr>
                <w:color w:val="000000"/>
              </w:rPr>
              <w:t xml:space="preserve"> </w:t>
            </w:r>
            <w:proofErr w:type="spellStart"/>
            <w:r w:rsidRPr="005B7ECD">
              <w:rPr>
                <w:color w:val="000000"/>
              </w:rPr>
              <w:t>издатке</w:t>
            </w:r>
            <w:proofErr w:type="spellEnd"/>
            <w:r w:rsidRPr="005B7ECD">
              <w:rPr>
                <w:color w:val="000000"/>
                <w:lang w:val="sr-Cyrl-RS"/>
              </w:rPr>
              <w:t xml:space="preserve"> с тим да се издатак под 2. плаћа након поднетог захтева по добијању информације од поступајућег органа о тачном износу накнаде</w:t>
            </w:r>
            <w:r w:rsidRPr="005B7ECD">
              <w:rPr>
                <w:color w:val="000000"/>
              </w:rPr>
              <w:t xml:space="preserve">: </w:t>
            </w:r>
          </w:p>
          <w:p w:rsidR="00D92856" w:rsidRDefault="00D92856" w:rsidP="0017154A">
            <w:pPr>
              <w:jc w:val="both"/>
              <w:rPr>
                <w:color w:val="000000"/>
              </w:rPr>
            </w:pPr>
          </w:p>
          <w:p w:rsidR="00007CBB" w:rsidRPr="005B7ECD" w:rsidRDefault="00007CBB" w:rsidP="0017154A">
            <w:pPr>
              <w:jc w:val="both"/>
              <w:rPr>
                <w:color w:val="000000"/>
              </w:rPr>
            </w:pPr>
          </w:p>
        </w:tc>
      </w:tr>
    </w:tbl>
    <w:tbl>
      <w:tblPr>
        <w:tblStyle w:val="TableGrid"/>
        <w:tblW w:w="9900" w:type="dxa"/>
        <w:tblInd w:w="-342" w:type="dxa"/>
        <w:tblLook w:val="04A0" w:firstRow="1" w:lastRow="0" w:firstColumn="1" w:lastColumn="0" w:noHBand="0" w:noVBand="1"/>
      </w:tblPr>
      <w:tblGrid>
        <w:gridCol w:w="719"/>
        <w:gridCol w:w="2206"/>
        <w:gridCol w:w="1935"/>
        <w:gridCol w:w="5040"/>
      </w:tblGrid>
      <w:tr w:rsidR="007A69FA" w:rsidRPr="00322C71" w:rsidTr="00122E20">
        <w:trPr>
          <w:trHeight w:val="458"/>
        </w:trPr>
        <w:tc>
          <w:tcPr>
            <w:tcW w:w="719" w:type="dxa"/>
            <w:hideMark/>
          </w:tcPr>
          <w:p w:rsidR="007A69FA" w:rsidRPr="00322C71" w:rsidRDefault="007A69FA" w:rsidP="00122E20">
            <w:pPr>
              <w:jc w:val="both"/>
              <w:rPr>
                <w:b/>
                <w:bCs/>
              </w:rPr>
            </w:pPr>
            <w:proofErr w:type="spellStart"/>
            <w:r w:rsidRPr="00322C71">
              <w:rPr>
                <w:b/>
                <w:bCs/>
              </w:rPr>
              <w:t>Р.бр</w:t>
            </w:r>
            <w:proofErr w:type="spellEnd"/>
            <w:r w:rsidRPr="00322C71">
              <w:rPr>
                <w:b/>
                <w:bCs/>
              </w:rPr>
              <w:t>.</w:t>
            </w:r>
          </w:p>
        </w:tc>
        <w:tc>
          <w:tcPr>
            <w:tcW w:w="9181" w:type="dxa"/>
            <w:gridSpan w:val="3"/>
            <w:hideMark/>
          </w:tcPr>
          <w:p w:rsidR="007A69FA" w:rsidRPr="00322C71" w:rsidRDefault="007A69FA" w:rsidP="00122E20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322C71">
              <w:rPr>
                <w:b/>
                <w:bCs/>
                <w:i/>
                <w:iCs/>
              </w:rPr>
              <w:t>Финансијски</w:t>
            </w:r>
            <w:proofErr w:type="spellEnd"/>
            <w:r w:rsidRPr="00322C71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322C71">
              <w:rPr>
                <w:b/>
                <w:bCs/>
                <w:i/>
                <w:iCs/>
              </w:rPr>
              <w:t>издаци</w:t>
            </w:r>
            <w:proofErr w:type="spellEnd"/>
          </w:p>
        </w:tc>
      </w:tr>
      <w:tr w:rsidR="007A69FA" w:rsidRPr="00322C71" w:rsidTr="00122E20">
        <w:trPr>
          <w:trHeight w:val="300"/>
        </w:trPr>
        <w:tc>
          <w:tcPr>
            <w:tcW w:w="719" w:type="dxa"/>
            <w:vMerge w:val="restart"/>
            <w:hideMark/>
          </w:tcPr>
          <w:p w:rsidR="007A69FA" w:rsidRPr="00322C71" w:rsidRDefault="007A69FA" w:rsidP="00122E20">
            <w:pPr>
              <w:jc w:val="center"/>
            </w:pPr>
            <w:r w:rsidRPr="00322C71">
              <w:t>1.</w:t>
            </w:r>
          </w:p>
        </w:tc>
        <w:tc>
          <w:tcPr>
            <w:tcW w:w="2206" w:type="dxa"/>
            <w:vMerge w:val="restart"/>
            <w:hideMark/>
          </w:tcPr>
          <w:p w:rsidR="007A69FA" w:rsidRPr="00322C71" w:rsidRDefault="007A69FA" w:rsidP="00122E20">
            <w:pPr>
              <w:jc w:val="both"/>
            </w:pPr>
            <w:proofErr w:type="spellStart"/>
            <w:r w:rsidRPr="00C15E57">
              <w:rPr>
                <w:color w:val="000000"/>
              </w:rPr>
              <w:t>Републичка</w:t>
            </w:r>
            <w:proofErr w:type="spellEnd"/>
            <w:r w:rsidRPr="00C15E57">
              <w:rPr>
                <w:color w:val="000000"/>
              </w:rPr>
              <w:t xml:space="preserve"> </w:t>
            </w:r>
            <w:proofErr w:type="spellStart"/>
            <w:r w:rsidRPr="00C15E57">
              <w:rPr>
                <w:color w:val="000000"/>
              </w:rPr>
              <w:t>административна</w:t>
            </w:r>
            <w:proofErr w:type="spellEnd"/>
            <w:r w:rsidRPr="00C15E57">
              <w:rPr>
                <w:color w:val="000000"/>
              </w:rPr>
              <w:t xml:space="preserve"> </w:t>
            </w:r>
            <w:proofErr w:type="spellStart"/>
            <w:r w:rsidRPr="00C15E57">
              <w:rPr>
                <w:color w:val="000000"/>
              </w:rPr>
              <w:t>такса</w:t>
            </w:r>
            <w:proofErr w:type="spellEnd"/>
            <w:r w:rsidRPr="00C15E57">
              <w:rPr>
                <w:color w:val="000000"/>
              </w:rPr>
              <w:t xml:space="preserve"> </w:t>
            </w:r>
            <w:proofErr w:type="spellStart"/>
            <w:r w:rsidRPr="00C15E57">
              <w:rPr>
                <w:color w:val="000000"/>
              </w:rPr>
              <w:t>за</w:t>
            </w:r>
            <w:proofErr w:type="spellEnd"/>
            <w:r w:rsidRPr="00C15E57">
              <w:rPr>
                <w:color w:val="000000"/>
              </w:rPr>
              <w:t xml:space="preserve"> </w:t>
            </w:r>
            <w:proofErr w:type="spellStart"/>
            <w:r w:rsidRPr="00C15E57">
              <w:rPr>
                <w:color w:val="000000"/>
              </w:rPr>
              <w:t>захтев</w:t>
            </w:r>
            <w:proofErr w:type="spellEnd"/>
            <w:r w:rsidRPr="00C15E57">
              <w:rPr>
                <w:color w:val="000000"/>
              </w:rPr>
              <w:t xml:space="preserve"> </w:t>
            </w:r>
            <w:proofErr w:type="spellStart"/>
            <w:r w:rsidRPr="00C15E57">
              <w:rPr>
                <w:color w:val="000000"/>
              </w:rPr>
              <w:t>за</w:t>
            </w:r>
            <w:proofErr w:type="spellEnd"/>
            <w:r w:rsidRPr="00C15E57">
              <w:rPr>
                <w:color w:val="000000"/>
              </w:rPr>
              <w:t xml:space="preserve"> </w:t>
            </w:r>
            <w:proofErr w:type="spellStart"/>
            <w:r w:rsidRPr="00C15E57">
              <w:rPr>
                <w:color w:val="000000"/>
              </w:rPr>
              <w:t>вршење</w:t>
            </w:r>
            <w:proofErr w:type="spellEnd"/>
            <w:r w:rsidRPr="00C15E57">
              <w:rPr>
                <w:color w:val="000000"/>
              </w:rPr>
              <w:t xml:space="preserve"> </w:t>
            </w:r>
            <w:proofErr w:type="spellStart"/>
            <w:r w:rsidRPr="00C15E57">
              <w:rPr>
                <w:color w:val="000000"/>
              </w:rPr>
              <w:t>метролошке</w:t>
            </w:r>
            <w:proofErr w:type="spellEnd"/>
            <w:r w:rsidRPr="00C15E57">
              <w:rPr>
                <w:color w:val="000000"/>
              </w:rPr>
              <w:t xml:space="preserve"> </w:t>
            </w:r>
            <w:proofErr w:type="spellStart"/>
            <w:r w:rsidRPr="00C15E57">
              <w:rPr>
                <w:color w:val="000000"/>
              </w:rPr>
              <w:t>експертизе</w:t>
            </w:r>
            <w:proofErr w:type="spellEnd"/>
          </w:p>
        </w:tc>
        <w:tc>
          <w:tcPr>
            <w:tcW w:w="1935" w:type="dxa"/>
            <w:hideMark/>
          </w:tcPr>
          <w:p w:rsidR="007A69FA" w:rsidRPr="00322C71" w:rsidRDefault="007A69FA" w:rsidP="00122E20">
            <w:pPr>
              <w:jc w:val="both"/>
            </w:pPr>
            <w:proofErr w:type="spellStart"/>
            <w:r w:rsidRPr="00322C71">
              <w:t>Износ</w:t>
            </w:r>
            <w:proofErr w:type="spellEnd"/>
            <w:r w:rsidRPr="00322C71">
              <w:t xml:space="preserve"> </w:t>
            </w:r>
            <w:proofErr w:type="spellStart"/>
            <w:r w:rsidRPr="00322C71">
              <w:t>издатка</w:t>
            </w:r>
            <w:proofErr w:type="spellEnd"/>
          </w:p>
        </w:tc>
        <w:tc>
          <w:tcPr>
            <w:tcW w:w="5040" w:type="dxa"/>
            <w:hideMark/>
          </w:tcPr>
          <w:p w:rsidR="007A69FA" w:rsidRPr="00322C71" w:rsidRDefault="00132588" w:rsidP="00122E20">
            <w:pPr>
              <w:jc w:val="both"/>
            </w:pPr>
            <w:r w:rsidRPr="00132588">
              <w:rPr>
                <w:lang w:val="en-GB"/>
              </w:rPr>
              <w:t>420,00</w:t>
            </w:r>
            <w:r>
              <w:t xml:space="preserve"> </w:t>
            </w:r>
            <w:r w:rsidR="007A69FA" w:rsidRPr="00322C71">
              <w:t>РСД</w:t>
            </w:r>
          </w:p>
        </w:tc>
      </w:tr>
      <w:tr w:rsidR="007A69FA" w:rsidRPr="00322C71" w:rsidTr="00122E20">
        <w:trPr>
          <w:trHeight w:val="300"/>
        </w:trPr>
        <w:tc>
          <w:tcPr>
            <w:tcW w:w="719" w:type="dxa"/>
            <w:vMerge/>
            <w:hideMark/>
          </w:tcPr>
          <w:p w:rsidR="007A69FA" w:rsidRPr="00322C71" w:rsidRDefault="007A69FA" w:rsidP="00122E20">
            <w:pPr>
              <w:jc w:val="both"/>
            </w:pPr>
          </w:p>
        </w:tc>
        <w:tc>
          <w:tcPr>
            <w:tcW w:w="2206" w:type="dxa"/>
            <w:vMerge/>
            <w:hideMark/>
          </w:tcPr>
          <w:p w:rsidR="007A69FA" w:rsidRPr="00322C71" w:rsidRDefault="007A69FA" w:rsidP="00122E20">
            <w:pPr>
              <w:jc w:val="both"/>
            </w:pPr>
          </w:p>
        </w:tc>
        <w:tc>
          <w:tcPr>
            <w:tcW w:w="1935" w:type="dxa"/>
            <w:hideMark/>
          </w:tcPr>
          <w:p w:rsidR="007A69FA" w:rsidRPr="00322C71" w:rsidRDefault="007A69FA" w:rsidP="00122E20">
            <w:pPr>
              <w:jc w:val="both"/>
            </w:pPr>
            <w:proofErr w:type="spellStart"/>
            <w:r w:rsidRPr="00322C71">
              <w:t>Сврха</w:t>
            </w:r>
            <w:proofErr w:type="spellEnd"/>
            <w:r w:rsidRPr="00322C71">
              <w:t xml:space="preserve"> </w:t>
            </w:r>
            <w:proofErr w:type="spellStart"/>
            <w:r w:rsidRPr="00322C71">
              <w:t>уплате</w:t>
            </w:r>
            <w:proofErr w:type="spellEnd"/>
          </w:p>
        </w:tc>
        <w:tc>
          <w:tcPr>
            <w:tcW w:w="5040" w:type="dxa"/>
            <w:hideMark/>
          </w:tcPr>
          <w:p w:rsidR="007A69FA" w:rsidRPr="00322C71" w:rsidRDefault="007A69FA" w:rsidP="00122E20">
            <w:pPr>
              <w:jc w:val="both"/>
            </w:pPr>
            <w:proofErr w:type="spellStart"/>
            <w:r w:rsidRPr="00C15E57">
              <w:rPr>
                <w:color w:val="000000"/>
              </w:rPr>
              <w:t>Административна</w:t>
            </w:r>
            <w:proofErr w:type="spellEnd"/>
            <w:r w:rsidRPr="00C15E57">
              <w:rPr>
                <w:color w:val="000000"/>
              </w:rPr>
              <w:t xml:space="preserve"> </w:t>
            </w:r>
            <w:proofErr w:type="spellStart"/>
            <w:r w:rsidRPr="00C15E57">
              <w:rPr>
                <w:color w:val="000000"/>
              </w:rPr>
              <w:t>такса</w:t>
            </w:r>
            <w:proofErr w:type="spellEnd"/>
            <w:r w:rsidRPr="00C15E57">
              <w:rPr>
                <w:color w:val="000000"/>
              </w:rPr>
              <w:t xml:space="preserve"> </w:t>
            </w:r>
            <w:proofErr w:type="spellStart"/>
            <w:r w:rsidRPr="00C15E57">
              <w:rPr>
                <w:color w:val="000000"/>
              </w:rPr>
              <w:t>за</w:t>
            </w:r>
            <w:proofErr w:type="spellEnd"/>
            <w:r w:rsidRPr="00C15E57">
              <w:rPr>
                <w:color w:val="000000"/>
              </w:rPr>
              <w:t xml:space="preserve"> </w:t>
            </w:r>
            <w:proofErr w:type="spellStart"/>
            <w:r w:rsidRPr="00C15E57">
              <w:rPr>
                <w:color w:val="000000"/>
              </w:rPr>
              <w:t>захтев</w:t>
            </w:r>
            <w:proofErr w:type="spellEnd"/>
            <w:r w:rsidRPr="00C15E57">
              <w:rPr>
                <w:color w:val="000000"/>
              </w:rPr>
              <w:t xml:space="preserve"> </w:t>
            </w:r>
            <w:proofErr w:type="spellStart"/>
            <w:r w:rsidRPr="00C15E57">
              <w:rPr>
                <w:color w:val="000000"/>
              </w:rPr>
              <w:t>за</w:t>
            </w:r>
            <w:proofErr w:type="spellEnd"/>
            <w:r w:rsidRPr="00C15E57">
              <w:rPr>
                <w:color w:val="000000"/>
              </w:rPr>
              <w:t xml:space="preserve"> </w:t>
            </w:r>
            <w:proofErr w:type="spellStart"/>
            <w:r w:rsidRPr="00C15E57">
              <w:rPr>
                <w:color w:val="000000"/>
              </w:rPr>
              <w:t>вршење</w:t>
            </w:r>
            <w:proofErr w:type="spellEnd"/>
            <w:r w:rsidRPr="00C15E57">
              <w:rPr>
                <w:color w:val="000000"/>
              </w:rPr>
              <w:t xml:space="preserve"> </w:t>
            </w:r>
            <w:proofErr w:type="spellStart"/>
            <w:r w:rsidRPr="00C15E57">
              <w:rPr>
                <w:color w:val="000000"/>
              </w:rPr>
              <w:t>метролошке</w:t>
            </w:r>
            <w:proofErr w:type="spellEnd"/>
            <w:r w:rsidRPr="00C15E57">
              <w:rPr>
                <w:color w:val="000000"/>
              </w:rPr>
              <w:t xml:space="preserve"> </w:t>
            </w:r>
            <w:proofErr w:type="spellStart"/>
            <w:r w:rsidRPr="00C15E57">
              <w:rPr>
                <w:color w:val="000000"/>
              </w:rPr>
              <w:t>експертизе</w:t>
            </w:r>
            <w:proofErr w:type="spellEnd"/>
          </w:p>
        </w:tc>
      </w:tr>
      <w:tr w:rsidR="007A69FA" w:rsidRPr="00322C71" w:rsidTr="00122E20">
        <w:trPr>
          <w:trHeight w:val="300"/>
        </w:trPr>
        <w:tc>
          <w:tcPr>
            <w:tcW w:w="719" w:type="dxa"/>
            <w:vMerge/>
            <w:hideMark/>
          </w:tcPr>
          <w:p w:rsidR="007A69FA" w:rsidRPr="00322C71" w:rsidRDefault="007A69FA" w:rsidP="00122E20">
            <w:pPr>
              <w:jc w:val="both"/>
            </w:pPr>
          </w:p>
        </w:tc>
        <w:tc>
          <w:tcPr>
            <w:tcW w:w="2206" w:type="dxa"/>
            <w:vMerge/>
            <w:hideMark/>
          </w:tcPr>
          <w:p w:rsidR="007A69FA" w:rsidRPr="00322C71" w:rsidRDefault="007A69FA" w:rsidP="00122E20">
            <w:pPr>
              <w:jc w:val="both"/>
            </w:pPr>
          </w:p>
        </w:tc>
        <w:tc>
          <w:tcPr>
            <w:tcW w:w="1935" w:type="dxa"/>
            <w:hideMark/>
          </w:tcPr>
          <w:p w:rsidR="007A69FA" w:rsidRPr="00322C71" w:rsidRDefault="007A69FA" w:rsidP="00122E20">
            <w:pPr>
              <w:jc w:val="both"/>
            </w:pPr>
            <w:proofErr w:type="spellStart"/>
            <w:r w:rsidRPr="00322C71">
              <w:t>Назив</w:t>
            </w:r>
            <w:proofErr w:type="spellEnd"/>
            <w:r w:rsidRPr="00322C71">
              <w:t xml:space="preserve"> и </w:t>
            </w:r>
            <w:proofErr w:type="spellStart"/>
            <w:r w:rsidRPr="00322C71">
              <w:t>адреса</w:t>
            </w:r>
            <w:proofErr w:type="spellEnd"/>
            <w:r w:rsidRPr="00322C71">
              <w:t xml:space="preserve"> </w:t>
            </w:r>
            <w:proofErr w:type="spellStart"/>
            <w:r w:rsidRPr="00322C71">
              <w:t>примаоца</w:t>
            </w:r>
            <w:proofErr w:type="spellEnd"/>
            <w:r w:rsidRPr="00322C71">
              <w:t xml:space="preserve"> </w:t>
            </w:r>
          </w:p>
        </w:tc>
        <w:tc>
          <w:tcPr>
            <w:tcW w:w="5040" w:type="dxa"/>
            <w:hideMark/>
          </w:tcPr>
          <w:p w:rsidR="007A69FA" w:rsidRPr="00322C71" w:rsidRDefault="007A69FA" w:rsidP="00122E20">
            <w:pPr>
              <w:jc w:val="both"/>
            </w:pPr>
            <w:proofErr w:type="spellStart"/>
            <w:r w:rsidRPr="00322C71">
              <w:t>Буџет</w:t>
            </w:r>
            <w:proofErr w:type="spellEnd"/>
            <w:r w:rsidRPr="00322C71">
              <w:t xml:space="preserve"> </w:t>
            </w:r>
            <w:proofErr w:type="spellStart"/>
            <w:r w:rsidRPr="00322C71">
              <w:t>Републике</w:t>
            </w:r>
            <w:proofErr w:type="spellEnd"/>
            <w:r w:rsidRPr="00322C71">
              <w:t xml:space="preserve"> </w:t>
            </w:r>
            <w:proofErr w:type="spellStart"/>
            <w:r w:rsidRPr="00322C71">
              <w:t>Србије</w:t>
            </w:r>
            <w:proofErr w:type="spellEnd"/>
          </w:p>
        </w:tc>
      </w:tr>
      <w:tr w:rsidR="007A69FA" w:rsidRPr="00322C71" w:rsidTr="00122E20">
        <w:trPr>
          <w:trHeight w:val="300"/>
        </w:trPr>
        <w:tc>
          <w:tcPr>
            <w:tcW w:w="719" w:type="dxa"/>
            <w:vMerge/>
            <w:hideMark/>
          </w:tcPr>
          <w:p w:rsidR="007A69FA" w:rsidRPr="00322C71" w:rsidRDefault="007A69FA" w:rsidP="00122E20">
            <w:pPr>
              <w:jc w:val="both"/>
            </w:pPr>
          </w:p>
        </w:tc>
        <w:tc>
          <w:tcPr>
            <w:tcW w:w="2206" w:type="dxa"/>
            <w:vMerge/>
            <w:hideMark/>
          </w:tcPr>
          <w:p w:rsidR="007A69FA" w:rsidRPr="00322C71" w:rsidRDefault="007A69FA" w:rsidP="00122E20">
            <w:pPr>
              <w:jc w:val="both"/>
            </w:pPr>
          </w:p>
        </w:tc>
        <w:tc>
          <w:tcPr>
            <w:tcW w:w="1935" w:type="dxa"/>
            <w:hideMark/>
          </w:tcPr>
          <w:p w:rsidR="007A69FA" w:rsidRPr="00322C71" w:rsidRDefault="007A69FA" w:rsidP="00122E20">
            <w:pPr>
              <w:jc w:val="both"/>
            </w:pPr>
            <w:proofErr w:type="spellStart"/>
            <w:r w:rsidRPr="00322C71">
              <w:t>Број</w:t>
            </w:r>
            <w:proofErr w:type="spellEnd"/>
            <w:r w:rsidRPr="00322C71">
              <w:t xml:space="preserve"> </w:t>
            </w:r>
            <w:proofErr w:type="spellStart"/>
            <w:r w:rsidRPr="00322C71">
              <w:t>рачуна</w:t>
            </w:r>
            <w:proofErr w:type="spellEnd"/>
          </w:p>
        </w:tc>
        <w:tc>
          <w:tcPr>
            <w:tcW w:w="5040" w:type="dxa"/>
            <w:hideMark/>
          </w:tcPr>
          <w:p w:rsidR="007A69FA" w:rsidRPr="00322C71" w:rsidRDefault="007A69FA" w:rsidP="00122E20">
            <w:pPr>
              <w:jc w:val="both"/>
            </w:pPr>
            <w:r w:rsidRPr="00322C71">
              <w:t>840-742221843-57</w:t>
            </w:r>
          </w:p>
        </w:tc>
      </w:tr>
      <w:tr w:rsidR="007A69FA" w:rsidRPr="00322C71" w:rsidTr="00122E20">
        <w:trPr>
          <w:trHeight w:val="300"/>
        </w:trPr>
        <w:tc>
          <w:tcPr>
            <w:tcW w:w="719" w:type="dxa"/>
            <w:vMerge/>
            <w:hideMark/>
          </w:tcPr>
          <w:p w:rsidR="007A69FA" w:rsidRPr="00322C71" w:rsidRDefault="007A69FA" w:rsidP="00122E20">
            <w:pPr>
              <w:jc w:val="both"/>
            </w:pPr>
          </w:p>
        </w:tc>
        <w:tc>
          <w:tcPr>
            <w:tcW w:w="2206" w:type="dxa"/>
            <w:vMerge/>
            <w:hideMark/>
          </w:tcPr>
          <w:p w:rsidR="007A69FA" w:rsidRPr="00322C71" w:rsidRDefault="007A69FA" w:rsidP="00122E20">
            <w:pPr>
              <w:jc w:val="both"/>
            </w:pPr>
          </w:p>
        </w:tc>
        <w:tc>
          <w:tcPr>
            <w:tcW w:w="1935" w:type="dxa"/>
            <w:hideMark/>
          </w:tcPr>
          <w:p w:rsidR="007A69FA" w:rsidRPr="00322C71" w:rsidRDefault="007A69FA" w:rsidP="00122E20">
            <w:pPr>
              <w:jc w:val="both"/>
            </w:pPr>
            <w:proofErr w:type="spellStart"/>
            <w:r w:rsidRPr="00322C71">
              <w:t>Модел</w:t>
            </w:r>
            <w:proofErr w:type="spellEnd"/>
            <w:r w:rsidRPr="00322C71">
              <w:t xml:space="preserve"> и </w:t>
            </w:r>
            <w:proofErr w:type="spellStart"/>
            <w:r w:rsidRPr="00322C71">
              <w:t>позив</w:t>
            </w:r>
            <w:proofErr w:type="spellEnd"/>
            <w:r w:rsidRPr="00322C71">
              <w:t xml:space="preserve"> </w:t>
            </w:r>
            <w:proofErr w:type="spellStart"/>
            <w:r w:rsidRPr="00322C71">
              <w:t>на</w:t>
            </w:r>
            <w:proofErr w:type="spellEnd"/>
            <w:r w:rsidRPr="00322C71">
              <w:t xml:space="preserve"> </w:t>
            </w:r>
            <w:proofErr w:type="spellStart"/>
            <w:r w:rsidRPr="00322C71">
              <w:t>број</w:t>
            </w:r>
            <w:proofErr w:type="spellEnd"/>
          </w:p>
        </w:tc>
        <w:tc>
          <w:tcPr>
            <w:tcW w:w="5040" w:type="dxa"/>
            <w:hideMark/>
          </w:tcPr>
          <w:p w:rsidR="007A69FA" w:rsidRPr="00322C71" w:rsidRDefault="007A69FA" w:rsidP="00347F04">
            <w:pPr>
              <w:jc w:val="both"/>
            </w:pPr>
            <w:r w:rsidRPr="00322C71">
              <w:t xml:space="preserve">97, </w:t>
            </w:r>
            <w:proofErr w:type="spellStart"/>
            <w:r w:rsidRPr="00322C71">
              <w:t>позив</w:t>
            </w:r>
            <w:proofErr w:type="spellEnd"/>
            <w:r w:rsidRPr="00322C71">
              <w:t xml:space="preserve"> </w:t>
            </w:r>
            <w:proofErr w:type="spellStart"/>
            <w:r w:rsidRPr="00322C71">
              <w:t>на</w:t>
            </w:r>
            <w:proofErr w:type="spellEnd"/>
            <w:r w:rsidRPr="00322C71">
              <w:t xml:space="preserve"> </w:t>
            </w:r>
            <w:proofErr w:type="spellStart"/>
            <w:r w:rsidRPr="00322C71">
              <w:t>број</w:t>
            </w:r>
            <w:proofErr w:type="spellEnd"/>
            <w:r w:rsidRPr="00322C71">
              <w:t xml:space="preserve"> </w:t>
            </w:r>
            <w:proofErr w:type="spellStart"/>
            <w:r w:rsidR="00375902" w:rsidRPr="00375902">
              <w:rPr>
                <w:color w:val="000000" w:themeColor="text1"/>
                <w:shd w:val="clear" w:color="auto" w:fill="FFFFFF"/>
              </w:rPr>
              <w:t>разликује</w:t>
            </w:r>
            <w:proofErr w:type="spellEnd"/>
            <w:r w:rsidR="00375902" w:rsidRPr="00375902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375902" w:rsidRPr="00375902">
              <w:rPr>
                <w:color w:val="000000" w:themeColor="text1"/>
                <w:shd w:val="clear" w:color="auto" w:fill="FFFFFF"/>
              </w:rPr>
              <w:t>се</w:t>
            </w:r>
            <w:proofErr w:type="spellEnd"/>
            <w:r w:rsidR="00375902" w:rsidRPr="00375902">
              <w:rPr>
                <w:color w:val="000000" w:themeColor="text1"/>
                <w:shd w:val="clear" w:color="auto" w:fill="FFFFFF"/>
              </w:rPr>
              <w:t xml:space="preserve"> у </w:t>
            </w:r>
            <w:proofErr w:type="spellStart"/>
            <w:r w:rsidR="00375902" w:rsidRPr="00375902">
              <w:rPr>
                <w:color w:val="000000" w:themeColor="text1"/>
                <w:shd w:val="clear" w:color="auto" w:fill="FFFFFF"/>
              </w:rPr>
              <w:t>зависности</w:t>
            </w:r>
            <w:proofErr w:type="spellEnd"/>
            <w:r w:rsidR="00375902" w:rsidRPr="00375902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375902" w:rsidRPr="00375902">
              <w:rPr>
                <w:color w:val="000000" w:themeColor="text1"/>
                <w:shd w:val="clear" w:color="auto" w:fill="FFFFFF"/>
              </w:rPr>
              <w:t>од</w:t>
            </w:r>
            <w:proofErr w:type="spellEnd"/>
            <w:r w:rsidR="00375902" w:rsidRPr="00375902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375902" w:rsidRPr="00375902">
              <w:rPr>
                <w:color w:val="000000" w:themeColor="text1"/>
                <w:shd w:val="clear" w:color="auto" w:fill="FFFFFF"/>
              </w:rPr>
              <w:t>места</w:t>
            </w:r>
            <w:proofErr w:type="spellEnd"/>
            <w:r w:rsidR="00375902" w:rsidRPr="00375902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375902" w:rsidRPr="00375902">
              <w:rPr>
                <w:color w:val="000000" w:themeColor="text1"/>
                <w:shd w:val="clear" w:color="auto" w:fill="FFFFFF"/>
              </w:rPr>
              <w:t>пребивалишта</w:t>
            </w:r>
            <w:proofErr w:type="spellEnd"/>
            <w:r w:rsidR="00375902" w:rsidRPr="00375902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375902" w:rsidRPr="00375902">
              <w:rPr>
                <w:color w:val="000000" w:themeColor="text1"/>
                <w:shd w:val="clear" w:color="auto" w:fill="FFFFFF"/>
              </w:rPr>
              <w:t>подносиоца</w:t>
            </w:r>
            <w:proofErr w:type="spellEnd"/>
            <w:r w:rsidR="00375902" w:rsidRPr="00375902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375902" w:rsidRPr="00375902">
              <w:rPr>
                <w:color w:val="000000" w:themeColor="text1"/>
                <w:shd w:val="clear" w:color="auto" w:fill="FFFFFF"/>
              </w:rPr>
              <w:t>захтева</w:t>
            </w:r>
            <w:proofErr w:type="spellEnd"/>
            <w:r w:rsidR="00375902">
              <w:rPr>
                <w:color w:val="000000" w:themeColor="text1"/>
                <w:shd w:val="clear" w:color="auto" w:fill="FFFFFF"/>
              </w:rPr>
              <w:t xml:space="preserve">, </w:t>
            </w:r>
            <w:r w:rsidR="00375902" w:rsidRPr="00375902">
              <w:rPr>
                <w:color w:val="000000" w:themeColor="text1"/>
                <w:shd w:val="clear" w:color="auto" w:fill="FFFFFF"/>
              </w:rPr>
              <w:t xml:space="preserve">a </w:t>
            </w:r>
            <w:proofErr w:type="spellStart"/>
            <w:r w:rsidR="00375902" w:rsidRPr="00375902">
              <w:rPr>
                <w:color w:val="000000" w:themeColor="text1"/>
                <w:shd w:val="clear" w:color="auto" w:fill="FFFFFF"/>
              </w:rPr>
              <w:t>одређен</w:t>
            </w:r>
            <w:proofErr w:type="spellEnd"/>
            <w:r w:rsidR="00375902" w:rsidRPr="00375902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375902" w:rsidRPr="00375902">
              <w:rPr>
                <w:color w:val="000000" w:themeColor="text1"/>
                <w:shd w:val="clear" w:color="auto" w:fill="FFFFFF"/>
              </w:rPr>
              <w:t>је</w:t>
            </w:r>
            <w:proofErr w:type="spellEnd"/>
            <w:r w:rsidR="00375902" w:rsidRPr="00375902">
              <w:rPr>
                <w:color w:val="000000" w:themeColor="text1"/>
                <w:shd w:val="clear" w:color="auto" w:fill="FFFFFF"/>
              </w:rPr>
              <w:t> </w:t>
            </w:r>
            <w:proofErr w:type="spellStart"/>
            <w:r w:rsidR="00A653F2">
              <w:fldChar w:fldCharType="begin"/>
            </w:r>
            <w:r w:rsidR="00A653F2">
              <w:instrText xml:space="preserve"> HYPERLINK "https://www.dmdm.rs/images/dokumenti/Spisak-opstina-gradova-teritorija-lat.pdf" </w:instrText>
            </w:r>
            <w:r w:rsidR="00A653F2">
              <w:fldChar w:fldCharType="separate"/>
            </w:r>
            <w:r w:rsidR="00375902" w:rsidRPr="007A7FA0">
              <w:rPr>
                <w:rStyle w:val="Hyperlink"/>
                <w:bCs/>
                <w:shd w:val="clear" w:color="auto" w:fill="FFFFFF"/>
              </w:rPr>
              <w:t>Прилогом</w:t>
            </w:r>
            <w:proofErr w:type="spellEnd"/>
            <w:r w:rsidR="00375902" w:rsidRPr="007A7FA0">
              <w:rPr>
                <w:rStyle w:val="Hyperlink"/>
                <w:bCs/>
                <w:shd w:val="clear" w:color="auto" w:fill="FFFFFF"/>
              </w:rPr>
              <w:t xml:space="preserve"> 3</w:t>
            </w:r>
            <w:r w:rsidR="00375902" w:rsidRPr="007A7FA0">
              <w:rPr>
                <w:rStyle w:val="Hyperlink"/>
                <w:shd w:val="clear" w:color="auto" w:fill="FFFFFF"/>
              </w:rPr>
              <w:t> </w:t>
            </w:r>
            <w:proofErr w:type="spellStart"/>
            <w:r w:rsidR="00A653F2">
              <w:rPr>
                <w:rStyle w:val="Hyperlink"/>
                <w:shd w:val="clear" w:color="auto" w:fill="FFFFFF"/>
              </w:rPr>
              <w:fldChar w:fldCharType="end"/>
            </w:r>
            <w:r w:rsidR="00375902" w:rsidRPr="00375902">
              <w:rPr>
                <w:color w:val="000000" w:themeColor="text1"/>
                <w:shd w:val="clear" w:color="auto" w:fill="FFFFFF"/>
              </w:rPr>
              <w:t>Правилника</w:t>
            </w:r>
            <w:proofErr w:type="spellEnd"/>
            <w:r w:rsidR="00375902" w:rsidRPr="00375902">
              <w:rPr>
                <w:color w:val="000000" w:themeColor="text1"/>
                <w:shd w:val="clear" w:color="auto" w:fill="FFFFFF"/>
              </w:rPr>
              <w:t xml:space="preserve"> о </w:t>
            </w:r>
            <w:proofErr w:type="spellStart"/>
            <w:r w:rsidR="00375902" w:rsidRPr="00375902">
              <w:rPr>
                <w:color w:val="000000" w:themeColor="text1"/>
                <w:shd w:val="clear" w:color="auto" w:fill="FFFFFF"/>
              </w:rPr>
              <w:t>условима</w:t>
            </w:r>
            <w:proofErr w:type="spellEnd"/>
            <w:r w:rsidR="00375902" w:rsidRPr="00375902">
              <w:rPr>
                <w:color w:val="000000" w:themeColor="text1"/>
                <w:shd w:val="clear" w:color="auto" w:fill="FFFFFF"/>
              </w:rPr>
              <w:t xml:space="preserve"> и </w:t>
            </w:r>
            <w:proofErr w:type="spellStart"/>
            <w:r w:rsidR="00375902" w:rsidRPr="00375902">
              <w:rPr>
                <w:color w:val="000000" w:themeColor="text1"/>
                <w:shd w:val="clear" w:color="auto" w:fill="FFFFFF"/>
              </w:rPr>
              <w:t>начину</w:t>
            </w:r>
            <w:proofErr w:type="spellEnd"/>
            <w:r w:rsidR="00375902" w:rsidRPr="00375902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375902" w:rsidRPr="00375902">
              <w:rPr>
                <w:color w:val="000000" w:themeColor="text1"/>
                <w:shd w:val="clear" w:color="auto" w:fill="FFFFFF"/>
              </w:rPr>
              <w:t>вођења</w:t>
            </w:r>
            <w:proofErr w:type="spellEnd"/>
            <w:r w:rsidR="00375902" w:rsidRPr="00375902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375902" w:rsidRPr="00375902">
              <w:rPr>
                <w:color w:val="000000" w:themeColor="text1"/>
                <w:shd w:val="clear" w:color="auto" w:fill="FFFFFF"/>
              </w:rPr>
              <w:t>рачуна</w:t>
            </w:r>
            <w:proofErr w:type="spellEnd"/>
            <w:r w:rsidR="00375902" w:rsidRPr="00375902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375902" w:rsidRPr="00375902">
              <w:rPr>
                <w:color w:val="000000" w:themeColor="text1"/>
                <w:shd w:val="clear" w:color="auto" w:fill="FFFFFF"/>
              </w:rPr>
              <w:t>за</w:t>
            </w:r>
            <w:proofErr w:type="spellEnd"/>
            <w:r w:rsidR="00375902" w:rsidRPr="00375902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375902" w:rsidRPr="00375902">
              <w:rPr>
                <w:color w:val="000000" w:themeColor="text1"/>
                <w:shd w:val="clear" w:color="auto" w:fill="FFFFFF"/>
              </w:rPr>
              <w:t>уплату</w:t>
            </w:r>
            <w:proofErr w:type="spellEnd"/>
            <w:r w:rsidR="00375902" w:rsidRPr="00375902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375902" w:rsidRPr="00375902">
              <w:rPr>
                <w:color w:val="000000" w:themeColor="text1"/>
                <w:shd w:val="clear" w:color="auto" w:fill="FFFFFF"/>
              </w:rPr>
              <w:t>јавних</w:t>
            </w:r>
            <w:proofErr w:type="spellEnd"/>
            <w:r w:rsidR="00375902" w:rsidRPr="00375902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375902" w:rsidRPr="00375902">
              <w:rPr>
                <w:color w:val="000000" w:themeColor="text1"/>
                <w:shd w:val="clear" w:color="auto" w:fill="FFFFFF"/>
              </w:rPr>
              <w:t>прихода</w:t>
            </w:r>
            <w:proofErr w:type="spellEnd"/>
            <w:r w:rsidR="00375902" w:rsidRPr="00375902">
              <w:rPr>
                <w:color w:val="000000" w:themeColor="text1"/>
                <w:shd w:val="clear" w:color="auto" w:fill="FFFFFF"/>
              </w:rPr>
              <w:t xml:space="preserve"> и </w:t>
            </w:r>
            <w:proofErr w:type="spellStart"/>
            <w:r w:rsidR="00375902" w:rsidRPr="00375902">
              <w:rPr>
                <w:color w:val="000000" w:themeColor="text1"/>
                <w:shd w:val="clear" w:color="auto" w:fill="FFFFFF"/>
              </w:rPr>
              <w:t>распоред</w:t>
            </w:r>
            <w:proofErr w:type="spellEnd"/>
            <w:r w:rsidR="00375902" w:rsidRPr="00375902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375902" w:rsidRPr="00375902">
              <w:rPr>
                <w:color w:val="000000" w:themeColor="text1"/>
                <w:shd w:val="clear" w:color="auto" w:fill="FFFFFF"/>
              </w:rPr>
              <w:t>средстава</w:t>
            </w:r>
            <w:proofErr w:type="spellEnd"/>
            <w:r w:rsidR="00375902" w:rsidRPr="00375902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375902" w:rsidRPr="00375902">
              <w:rPr>
                <w:color w:val="000000" w:themeColor="text1"/>
                <w:shd w:val="clear" w:color="auto" w:fill="FFFFFF"/>
              </w:rPr>
              <w:t>са</w:t>
            </w:r>
            <w:proofErr w:type="spellEnd"/>
            <w:r w:rsidR="00375902" w:rsidRPr="00375902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375902" w:rsidRPr="00375902">
              <w:rPr>
                <w:color w:val="000000" w:themeColor="text1"/>
                <w:shd w:val="clear" w:color="auto" w:fill="FFFFFF"/>
              </w:rPr>
              <w:t>тих</w:t>
            </w:r>
            <w:proofErr w:type="spellEnd"/>
            <w:r w:rsidR="00375902" w:rsidRPr="00375902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375902" w:rsidRPr="00375902">
              <w:rPr>
                <w:color w:val="000000" w:themeColor="text1"/>
                <w:shd w:val="clear" w:color="auto" w:fill="FFFFFF"/>
              </w:rPr>
              <w:t>рачуна</w:t>
            </w:r>
            <w:proofErr w:type="spellEnd"/>
            <w:r w:rsidR="00375902" w:rsidRPr="00375902">
              <w:rPr>
                <w:color w:val="000000" w:themeColor="text1"/>
                <w:shd w:val="clear" w:color="auto" w:fill="FFFFFF"/>
              </w:rPr>
              <w:t xml:space="preserve"> ("</w:t>
            </w:r>
            <w:proofErr w:type="spellStart"/>
            <w:r w:rsidR="00375902" w:rsidRPr="00375902">
              <w:rPr>
                <w:color w:val="000000" w:themeColor="text1"/>
                <w:shd w:val="clear" w:color="auto" w:fill="FFFFFF"/>
              </w:rPr>
              <w:t>Сл</w:t>
            </w:r>
            <w:proofErr w:type="spellEnd"/>
            <w:r w:rsidR="00375902" w:rsidRPr="00375902">
              <w:rPr>
                <w:color w:val="000000" w:themeColor="text1"/>
                <w:shd w:val="clear" w:color="auto" w:fill="FFFFFF"/>
              </w:rPr>
              <w:t xml:space="preserve">. </w:t>
            </w:r>
            <w:proofErr w:type="spellStart"/>
            <w:r w:rsidR="00375902" w:rsidRPr="00375902">
              <w:rPr>
                <w:color w:val="000000" w:themeColor="text1"/>
                <w:shd w:val="clear" w:color="auto" w:fill="FFFFFF"/>
              </w:rPr>
              <w:t>гласник</w:t>
            </w:r>
            <w:proofErr w:type="spellEnd"/>
            <w:r w:rsidR="00375902" w:rsidRPr="00375902">
              <w:rPr>
                <w:color w:val="000000" w:themeColor="text1"/>
                <w:shd w:val="clear" w:color="auto" w:fill="FFFFFF"/>
              </w:rPr>
              <w:t xml:space="preserve"> РС", </w:t>
            </w:r>
            <w:proofErr w:type="spellStart"/>
            <w:r w:rsidR="00375902" w:rsidRPr="00375902">
              <w:rPr>
                <w:color w:val="000000" w:themeColor="text1"/>
                <w:shd w:val="clear" w:color="auto" w:fill="FFFFFF"/>
              </w:rPr>
              <w:t>бр</w:t>
            </w:r>
            <w:proofErr w:type="spellEnd"/>
            <w:r w:rsidR="00375902" w:rsidRPr="00375902">
              <w:rPr>
                <w:color w:val="000000" w:themeColor="text1"/>
                <w:shd w:val="clear" w:color="auto" w:fill="FFFFFF"/>
              </w:rPr>
              <w:t xml:space="preserve">. 16/2016, 49/2016, 107/2016, 46/2017, 114/2017, 36/2018, 44/2018 - </w:t>
            </w:r>
            <w:proofErr w:type="spellStart"/>
            <w:r w:rsidR="00375902" w:rsidRPr="00375902">
              <w:rPr>
                <w:color w:val="000000" w:themeColor="text1"/>
                <w:shd w:val="clear" w:color="auto" w:fill="FFFFFF"/>
              </w:rPr>
              <w:t>др</w:t>
            </w:r>
            <w:proofErr w:type="spellEnd"/>
            <w:r w:rsidR="00375902" w:rsidRPr="00375902">
              <w:rPr>
                <w:color w:val="000000" w:themeColor="text1"/>
                <w:shd w:val="clear" w:color="auto" w:fill="FFFFFF"/>
              </w:rPr>
              <w:t xml:space="preserve">. </w:t>
            </w:r>
            <w:proofErr w:type="spellStart"/>
            <w:r w:rsidR="00375902" w:rsidRPr="00375902">
              <w:rPr>
                <w:color w:val="000000" w:themeColor="text1"/>
                <w:shd w:val="clear" w:color="auto" w:fill="FFFFFF"/>
              </w:rPr>
              <w:t>закон</w:t>
            </w:r>
            <w:proofErr w:type="spellEnd"/>
            <w:r w:rsidR="00375902" w:rsidRPr="00375902">
              <w:rPr>
                <w:color w:val="000000" w:themeColor="text1"/>
                <w:shd w:val="clear" w:color="auto" w:fill="FFFFFF"/>
              </w:rPr>
              <w:t>, 104/2018, 14/2019, 33/2019</w:t>
            </w:r>
            <w:r w:rsidR="00347F04">
              <w:rPr>
                <w:color w:val="000000" w:themeColor="text1"/>
                <w:shd w:val="clear" w:color="auto" w:fill="FFFFFF"/>
              </w:rPr>
              <w:t>,</w:t>
            </w:r>
            <w:r w:rsidR="00375902" w:rsidRPr="00375902">
              <w:rPr>
                <w:color w:val="000000" w:themeColor="text1"/>
                <w:shd w:val="clear" w:color="auto" w:fill="FFFFFF"/>
              </w:rPr>
              <w:t xml:space="preserve"> </w:t>
            </w:r>
            <w:r w:rsidR="00347F04" w:rsidRPr="00347F04">
              <w:rPr>
                <w:color w:val="000000" w:themeColor="text1"/>
                <w:shd w:val="clear" w:color="auto" w:fill="FFFFFF"/>
              </w:rPr>
              <w:t>68/2019, 151/20</w:t>
            </w:r>
            <w:r w:rsidR="004B0277">
              <w:rPr>
                <w:color w:val="000000" w:themeColor="text1"/>
                <w:shd w:val="clear" w:color="auto" w:fill="FFFFFF"/>
              </w:rPr>
              <w:t xml:space="preserve">20, 19/2021, 10/2022, 144/2022, </w:t>
            </w:r>
            <w:r w:rsidR="00347F04" w:rsidRPr="00347F04">
              <w:rPr>
                <w:color w:val="000000" w:themeColor="text1"/>
                <w:shd w:val="clear" w:color="auto" w:fill="FFFFFF"/>
              </w:rPr>
              <w:t>25/2023</w:t>
            </w:r>
            <w:r w:rsidR="004B0277">
              <w:rPr>
                <w:color w:val="000000" w:themeColor="text1"/>
                <w:shd w:val="clear" w:color="auto" w:fill="FFFFFF"/>
              </w:rPr>
              <w:t xml:space="preserve">, </w:t>
            </w:r>
            <w:r w:rsidR="004B0277" w:rsidRPr="006C2A28">
              <w:rPr>
                <w:color w:val="000000" w:themeColor="text1"/>
                <w:shd w:val="clear" w:color="auto" w:fill="FFFFFF"/>
              </w:rPr>
              <w:t> 83/2023, 118/2023, 26/2024 и 55/2024</w:t>
            </w:r>
            <w:r w:rsidR="00F81A5D" w:rsidRPr="006C2A28">
              <w:rPr>
                <w:color w:val="000000" w:themeColor="text1"/>
                <w:shd w:val="clear" w:color="auto" w:fill="FFFFFF"/>
              </w:rPr>
              <w:t xml:space="preserve"> и 105/2024</w:t>
            </w:r>
            <w:r w:rsidR="00347F04" w:rsidRPr="00347F04">
              <w:rPr>
                <w:color w:val="000000" w:themeColor="text1"/>
                <w:shd w:val="clear" w:color="auto" w:fill="FFFFFF"/>
              </w:rPr>
              <w:t>)</w:t>
            </w:r>
            <w:r w:rsidR="00375902" w:rsidRPr="00375902">
              <w:rPr>
                <w:color w:val="000000" w:themeColor="text1"/>
                <w:shd w:val="clear" w:color="auto" w:fill="FFFFFF"/>
              </w:rPr>
              <w:t>.</w:t>
            </w:r>
          </w:p>
        </w:tc>
      </w:tr>
      <w:tr w:rsidR="007A69FA" w:rsidRPr="00322C71" w:rsidTr="00122E20">
        <w:trPr>
          <w:trHeight w:val="2204"/>
        </w:trPr>
        <w:tc>
          <w:tcPr>
            <w:tcW w:w="719" w:type="dxa"/>
            <w:vMerge/>
            <w:hideMark/>
          </w:tcPr>
          <w:p w:rsidR="007A69FA" w:rsidRPr="00322C71" w:rsidRDefault="007A69FA" w:rsidP="00122E20">
            <w:pPr>
              <w:jc w:val="both"/>
            </w:pPr>
          </w:p>
        </w:tc>
        <w:tc>
          <w:tcPr>
            <w:tcW w:w="2206" w:type="dxa"/>
            <w:vMerge/>
            <w:hideMark/>
          </w:tcPr>
          <w:p w:rsidR="007A69FA" w:rsidRPr="00322C71" w:rsidRDefault="007A69FA" w:rsidP="00122E20">
            <w:pPr>
              <w:jc w:val="both"/>
            </w:pPr>
          </w:p>
        </w:tc>
        <w:tc>
          <w:tcPr>
            <w:tcW w:w="1935" w:type="dxa"/>
            <w:hideMark/>
          </w:tcPr>
          <w:p w:rsidR="007A69FA" w:rsidRPr="00322C71" w:rsidRDefault="007A69FA" w:rsidP="00122E20">
            <w:pPr>
              <w:jc w:val="both"/>
            </w:pPr>
            <w:proofErr w:type="spellStart"/>
            <w:r w:rsidRPr="00322C71">
              <w:t>Напомена</w:t>
            </w:r>
            <w:proofErr w:type="spellEnd"/>
          </w:p>
        </w:tc>
        <w:tc>
          <w:tcPr>
            <w:tcW w:w="5040" w:type="dxa"/>
            <w:hideMark/>
          </w:tcPr>
          <w:p w:rsidR="00375902" w:rsidRPr="00375902" w:rsidRDefault="00375902" w:rsidP="00375902">
            <w:pPr>
              <w:rPr>
                <w:color w:val="000000"/>
              </w:rPr>
            </w:pPr>
            <w:proofErr w:type="spellStart"/>
            <w:r w:rsidRPr="00375902">
              <w:rPr>
                <w:color w:val="000000"/>
              </w:rPr>
              <w:t>Ослобађају</w:t>
            </w:r>
            <w:proofErr w:type="spellEnd"/>
            <w:r w:rsidRPr="00375902">
              <w:rPr>
                <w:color w:val="000000"/>
              </w:rPr>
              <w:t xml:space="preserve"> </w:t>
            </w:r>
            <w:proofErr w:type="spellStart"/>
            <w:r w:rsidRPr="00375902">
              <w:rPr>
                <w:color w:val="000000"/>
              </w:rPr>
              <w:t>се</w:t>
            </w:r>
            <w:proofErr w:type="spellEnd"/>
            <w:r w:rsidRPr="00375902">
              <w:rPr>
                <w:color w:val="000000"/>
              </w:rPr>
              <w:t xml:space="preserve"> п</w:t>
            </w:r>
            <w:r w:rsidRPr="00375902">
              <w:rPr>
                <w:color w:val="000000"/>
                <w:lang w:val="sr-Cyrl-RS"/>
              </w:rPr>
              <w:t>ла</w:t>
            </w:r>
            <w:proofErr w:type="spellStart"/>
            <w:r w:rsidRPr="00375902">
              <w:rPr>
                <w:color w:val="000000"/>
              </w:rPr>
              <w:t>ћања</w:t>
            </w:r>
            <w:proofErr w:type="spellEnd"/>
            <w:r w:rsidRPr="00375902">
              <w:rPr>
                <w:color w:val="000000"/>
              </w:rPr>
              <w:t xml:space="preserve"> </w:t>
            </w:r>
            <w:proofErr w:type="spellStart"/>
            <w:r w:rsidRPr="00375902">
              <w:rPr>
                <w:color w:val="000000"/>
              </w:rPr>
              <w:t>таксе</w:t>
            </w:r>
            <w:proofErr w:type="spellEnd"/>
            <w:r w:rsidRPr="00375902">
              <w:rPr>
                <w:color w:val="000000"/>
              </w:rPr>
              <w:t>:</w:t>
            </w:r>
            <w:r w:rsidRPr="00375902">
              <w:rPr>
                <w:color w:val="000000"/>
              </w:rPr>
              <w:br/>
              <w:t xml:space="preserve">1) </w:t>
            </w:r>
            <w:proofErr w:type="spellStart"/>
            <w:r w:rsidRPr="00375902">
              <w:rPr>
                <w:color w:val="000000"/>
              </w:rPr>
              <w:t>органи</w:t>
            </w:r>
            <w:proofErr w:type="spellEnd"/>
            <w:r w:rsidRPr="00375902">
              <w:rPr>
                <w:color w:val="000000"/>
              </w:rPr>
              <w:t xml:space="preserve">, </w:t>
            </w:r>
            <w:proofErr w:type="spellStart"/>
            <w:r w:rsidRPr="00375902">
              <w:rPr>
                <w:color w:val="000000"/>
              </w:rPr>
              <w:t>организације</w:t>
            </w:r>
            <w:proofErr w:type="spellEnd"/>
            <w:r w:rsidRPr="00375902">
              <w:rPr>
                <w:color w:val="000000"/>
              </w:rPr>
              <w:t xml:space="preserve"> и </w:t>
            </w:r>
            <w:proofErr w:type="spellStart"/>
            <w:r w:rsidRPr="00375902">
              <w:rPr>
                <w:color w:val="000000"/>
              </w:rPr>
              <w:t>институције</w:t>
            </w:r>
            <w:proofErr w:type="spellEnd"/>
            <w:r w:rsidRPr="00375902">
              <w:rPr>
                <w:color w:val="000000"/>
              </w:rPr>
              <w:t xml:space="preserve"> </w:t>
            </w:r>
            <w:proofErr w:type="spellStart"/>
            <w:r w:rsidRPr="00375902">
              <w:rPr>
                <w:color w:val="000000"/>
              </w:rPr>
              <w:t>Републике</w:t>
            </w:r>
            <w:proofErr w:type="spellEnd"/>
            <w:r w:rsidRPr="00375902">
              <w:rPr>
                <w:color w:val="000000"/>
              </w:rPr>
              <w:t xml:space="preserve"> </w:t>
            </w:r>
            <w:proofErr w:type="spellStart"/>
            <w:r w:rsidRPr="00375902">
              <w:rPr>
                <w:color w:val="000000"/>
              </w:rPr>
              <w:t>Србије</w:t>
            </w:r>
            <w:proofErr w:type="spellEnd"/>
            <w:r w:rsidRPr="00375902">
              <w:rPr>
                <w:color w:val="000000"/>
              </w:rPr>
              <w:br/>
              <w:t xml:space="preserve">2) </w:t>
            </w:r>
            <w:proofErr w:type="spellStart"/>
            <w:r w:rsidRPr="00375902">
              <w:rPr>
                <w:color w:val="000000"/>
              </w:rPr>
              <w:t>органи</w:t>
            </w:r>
            <w:proofErr w:type="spellEnd"/>
            <w:r w:rsidRPr="00375902">
              <w:rPr>
                <w:color w:val="000000"/>
              </w:rPr>
              <w:t xml:space="preserve"> и </w:t>
            </w:r>
            <w:proofErr w:type="spellStart"/>
            <w:r w:rsidRPr="00375902">
              <w:rPr>
                <w:color w:val="000000"/>
              </w:rPr>
              <w:t>организације</w:t>
            </w:r>
            <w:proofErr w:type="spellEnd"/>
            <w:r w:rsidRPr="00375902">
              <w:rPr>
                <w:color w:val="000000"/>
              </w:rPr>
              <w:t xml:space="preserve"> </w:t>
            </w:r>
            <w:proofErr w:type="spellStart"/>
            <w:r w:rsidRPr="00375902">
              <w:rPr>
                <w:color w:val="000000"/>
              </w:rPr>
              <w:t>аутономних</w:t>
            </w:r>
            <w:proofErr w:type="spellEnd"/>
            <w:r w:rsidRPr="00375902">
              <w:rPr>
                <w:color w:val="000000"/>
              </w:rPr>
              <w:t xml:space="preserve"> </w:t>
            </w:r>
            <w:proofErr w:type="spellStart"/>
            <w:r w:rsidRPr="00375902">
              <w:rPr>
                <w:color w:val="000000"/>
              </w:rPr>
              <w:t>покрајна</w:t>
            </w:r>
            <w:proofErr w:type="spellEnd"/>
            <w:r w:rsidRPr="00375902">
              <w:rPr>
                <w:color w:val="000000"/>
              </w:rPr>
              <w:t xml:space="preserve">, </w:t>
            </w:r>
            <w:proofErr w:type="spellStart"/>
            <w:r w:rsidRPr="00375902">
              <w:rPr>
                <w:color w:val="000000"/>
              </w:rPr>
              <w:t>односно</w:t>
            </w:r>
            <w:proofErr w:type="spellEnd"/>
            <w:r w:rsidRPr="00375902">
              <w:rPr>
                <w:color w:val="000000"/>
              </w:rPr>
              <w:t xml:space="preserve"> </w:t>
            </w:r>
            <w:proofErr w:type="spellStart"/>
            <w:r w:rsidRPr="00375902">
              <w:rPr>
                <w:color w:val="000000"/>
              </w:rPr>
              <w:t>јединица</w:t>
            </w:r>
            <w:proofErr w:type="spellEnd"/>
            <w:r w:rsidRPr="00375902">
              <w:rPr>
                <w:color w:val="000000"/>
              </w:rPr>
              <w:t xml:space="preserve"> </w:t>
            </w:r>
            <w:proofErr w:type="spellStart"/>
            <w:r w:rsidRPr="00375902">
              <w:rPr>
                <w:color w:val="000000"/>
              </w:rPr>
              <w:t>локалне</w:t>
            </w:r>
            <w:proofErr w:type="spellEnd"/>
            <w:r w:rsidRPr="00375902">
              <w:rPr>
                <w:color w:val="000000"/>
              </w:rPr>
              <w:t xml:space="preserve"> </w:t>
            </w:r>
            <w:proofErr w:type="spellStart"/>
            <w:r w:rsidRPr="00375902">
              <w:rPr>
                <w:color w:val="000000"/>
              </w:rPr>
              <w:t>самоуправе</w:t>
            </w:r>
            <w:proofErr w:type="spellEnd"/>
          </w:p>
          <w:p w:rsidR="00375902" w:rsidRPr="00375902" w:rsidRDefault="00375902" w:rsidP="00375902">
            <w:pPr>
              <w:rPr>
                <w:color w:val="000000"/>
              </w:rPr>
            </w:pPr>
            <w:r w:rsidRPr="00375902">
              <w:rPr>
                <w:color w:val="000000"/>
              </w:rPr>
              <w:t xml:space="preserve">3) </w:t>
            </w:r>
            <w:proofErr w:type="spellStart"/>
            <w:r w:rsidRPr="00375902">
              <w:rPr>
                <w:color w:val="000000"/>
              </w:rPr>
              <w:t>организације</w:t>
            </w:r>
            <w:proofErr w:type="spellEnd"/>
            <w:r w:rsidRPr="00375902">
              <w:rPr>
                <w:color w:val="000000"/>
              </w:rPr>
              <w:t xml:space="preserve"> </w:t>
            </w:r>
            <w:proofErr w:type="spellStart"/>
            <w:r w:rsidRPr="00375902">
              <w:rPr>
                <w:color w:val="000000"/>
              </w:rPr>
              <w:t>обавезног</w:t>
            </w:r>
            <w:proofErr w:type="spellEnd"/>
            <w:r w:rsidRPr="00375902">
              <w:rPr>
                <w:color w:val="000000"/>
              </w:rPr>
              <w:t xml:space="preserve"> </w:t>
            </w:r>
            <w:proofErr w:type="spellStart"/>
            <w:r w:rsidRPr="00375902">
              <w:rPr>
                <w:color w:val="000000"/>
              </w:rPr>
              <w:t>социјалног</w:t>
            </w:r>
            <w:proofErr w:type="spellEnd"/>
            <w:r w:rsidRPr="00375902">
              <w:rPr>
                <w:color w:val="000000"/>
              </w:rPr>
              <w:t xml:space="preserve"> </w:t>
            </w:r>
            <w:proofErr w:type="spellStart"/>
            <w:r w:rsidRPr="00375902">
              <w:rPr>
                <w:color w:val="000000"/>
              </w:rPr>
              <w:t>осигурања</w:t>
            </w:r>
            <w:proofErr w:type="spellEnd"/>
            <w:r w:rsidRPr="00375902">
              <w:rPr>
                <w:color w:val="000000"/>
              </w:rPr>
              <w:br/>
              <w:t xml:space="preserve">4) </w:t>
            </w:r>
            <w:proofErr w:type="spellStart"/>
            <w:r w:rsidRPr="00375902">
              <w:rPr>
                <w:color w:val="000000"/>
              </w:rPr>
              <w:t>установе</w:t>
            </w:r>
            <w:proofErr w:type="spellEnd"/>
            <w:r w:rsidRPr="00375902">
              <w:rPr>
                <w:color w:val="000000"/>
              </w:rPr>
              <w:t xml:space="preserve"> </w:t>
            </w:r>
            <w:proofErr w:type="spellStart"/>
            <w:r w:rsidRPr="00375902">
              <w:rPr>
                <w:color w:val="000000"/>
              </w:rPr>
              <w:t>основане</w:t>
            </w:r>
            <w:proofErr w:type="spellEnd"/>
            <w:r w:rsidRPr="00375902">
              <w:rPr>
                <w:color w:val="000000"/>
              </w:rPr>
              <w:t xml:space="preserve"> </w:t>
            </w:r>
            <w:proofErr w:type="spellStart"/>
            <w:r w:rsidRPr="00375902">
              <w:rPr>
                <w:color w:val="000000"/>
              </w:rPr>
              <w:t>од</w:t>
            </w:r>
            <w:proofErr w:type="spellEnd"/>
            <w:r w:rsidRPr="00375902">
              <w:rPr>
                <w:color w:val="000000"/>
              </w:rPr>
              <w:t xml:space="preserve"> </w:t>
            </w:r>
            <w:proofErr w:type="spellStart"/>
            <w:r w:rsidRPr="00375902">
              <w:rPr>
                <w:color w:val="000000"/>
              </w:rPr>
              <w:t>стране</w:t>
            </w:r>
            <w:proofErr w:type="spellEnd"/>
            <w:r w:rsidRPr="00375902">
              <w:rPr>
                <w:color w:val="000000"/>
              </w:rPr>
              <w:t xml:space="preserve"> </w:t>
            </w:r>
            <w:proofErr w:type="spellStart"/>
            <w:r w:rsidRPr="00375902">
              <w:rPr>
                <w:color w:val="000000"/>
              </w:rPr>
              <w:t>Републике</w:t>
            </w:r>
            <w:proofErr w:type="spellEnd"/>
            <w:r w:rsidRPr="00375902">
              <w:rPr>
                <w:color w:val="000000"/>
              </w:rPr>
              <w:t xml:space="preserve"> </w:t>
            </w:r>
            <w:proofErr w:type="spellStart"/>
            <w:r w:rsidRPr="00375902">
              <w:rPr>
                <w:color w:val="000000"/>
              </w:rPr>
              <w:t>Србије</w:t>
            </w:r>
            <w:proofErr w:type="spellEnd"/>
            <w:r w:rsidRPr="00375902">
              <w:rPr>
                <w:color w:val="000000"/>
              </w:rPr>
              <w:t xml:space="preserve">, </w:t>
            </w:r>
            <w:proofErr w:type="spellStart"/>
            <w:r w:rsidRPr="00375902">
              <w:rPr>
                <w:color w:val="000000"/>
              </w:rPr>
              <w:t>аутономних</w:t>
            </w:r>
            <w:proofErr w:type="spellEnd"/>
            <w:r w:rsidRPr="00375902">
              <w:rPr>
                <w:color w:val="000000"/>
              </w:rPr>
              <w:t xml:space="preserve"> </w:t>
            </w:r>
            <w:proofErr w:type="spellStart"/>
            <w:r w:rsidRPr="00375902">
              <w:rPr>
                <w:color w:val="000000"/>
              </w:rPr>
              <w:t>покрајина</w:t>
            </w:r>
            <w:proofErr w:type="spellEnd"/>
            <w:r w:rsidRPr="00375902">
              <w:rPr>
                <w:color w:val="000000"/>
              </w:rPr>
              <w:t xml:space="preserve">, </w:t>
            </w:r>
            <w:proofErr w:type="spellStart"/>
            <w:r w:rsidRPr="00375902">
              <w:rPr>
                <w:color w:val="000000"/>
              </w:rPr>
              <w:t>односно</w:t>
            </w:r>
            <w:proofErr w:type="spellEnd"/>
            <w:r w:rsidRPr="00375902">
              <w:rPr>
                <w:color w:val="000000"/>
              </w:rPr>
              <w:t xml:space="preserve"> </w:t>
            </w:r>
            <w:proofErr w:type="spellStart"/>
            <w:r w:rsidRPr="00375902">
              <w:rPr>
                <w:color w:val="000000"/>
              </w:rPr>
              <w:t>јединца</w:t>
            </w:r>
            <w:proofErr w:type="spellEnd"/>
            <w:r w:rsidRPr="00375902">
              <w:rPr>
                <w:color w:val="000000"/>
              </w:rPr>
              <w:t xml:space="preserve"> </w:t>
            </w:r>
            <w:proofErr w:type="spellStart"/>
            <w:r w:rsidRPr="00375902">
              <w:rPr>
                <w:color w:val="000000"/>
              </w:rPr>
              <w:t>локалне</w:t>
            </w:r>
            <w:proofErr w:type="spellEnd"/>
            <w:r w:rsidRPr="00375902">
              <w:rPr>
                <w:color w:val="000000"/>
              </w:rPr>
              <w:t xml:space="preserve"> </w:t>
            </w:r>
            <w:proofErr w:type="spellStart"/>
            <w:r w:rsidRPr="00375902">
              <w:rPr>
                <w:color w:val="000000"/>
              </w:rPr>
              <w:t>самоуправе</w:t>
            </w:r>
            <w:proofErr w:type="spellEnd"/>
            <w:r w:rsidRPr="00375902">
              <w:rPr>
                <w:color w:val="000000"/>
              </w:rPr>
              <w:t>;</w:t>
            </w:r>
          </w:p>
          <w:p w:rsidR="00375902" w:rsidRPr="00375902" w:rsidRDefault="00375902" w:rsidP="00375902">
            <w:pPr>
              <w:rPr>
                <w:color w:val="000000"/>
              </w:rPr>
            </w:pPr>
            <w:r w:rsidRPr="00375902">
              <w:rPr>
                <w:color w:val="000000"/>
              </w:rPr>
              <w:t xml:space="preserve">4а) </w:t>
            </w:r>
            <w:proofErr w:type="spellStart"/>
            <w:r w:rsidRPr="00375902">
              <w:rPr>
                <w:color w:val="000000"/>
              </w:rPr>
              <w:t>цркве</w:t>
            </w:r>
            <w:proofErr w:type="spellEnd"/>
            <w:r w:rsidRPr="00375902">
              <w:rPr>
                <w:color w:val="000000"/>
              </w:rPr>
              <w:t xml:space="preserve"> и </w:t>
            </w:r>
            <w:proofErr w:type="spellStart"/>
            <w:r w:rsidRPr="00375902">
              <w:rPr>
                <w:color w:val="000000"/>
              </w:rPr>
              <w:t>верске</w:t>
            </w:r>
            <w:proofErr w:type="spellEnd"/>
            <w:r w:rsidRPr="00375902">
              <w:rPr>
                <w:color w:val="000000"/>
              </w:rPr>
              <w:t xml:space="preserve"> </w:t>
            </w:r>
            <w:proofErr w:type="spellStart"/>
            <w:r w:rsidRPr="00375902">
              <w:rPr>
                <w:color w:val="000000"/>
              </w:rPr>
              <w:t>заједнице</w:t>
            </w:r>
            <w:proofErr w:type="spellEnd"/>
            <w:r w:rsidRPr="00375902">
              <w:rPr>
                <w:color w:val="000000"/>
              </w:rPr>
              <w:t xml:space="preserve">, </w:t>
            </w:r>
            <w:proofErr w:type="spellStart"/>
            <w:r w:rsidRPr="00375902">
              <w:rPr>
                <w:color w:val="000000"/>
              </w:rPr>
              <w:t>регистроване</w:t>
            </w:r>
            <w:proofErr w:type="spellEnd"/>
            <w:r w:rsidRPr="00375902">
              <w:rPr>
                <w:color w:val="000000"/>
              </w:rPr>
              <w:t xml:space="preserve"> у </w:t>
            </w:r>
            <w:proofErr w:type="spellStart"/>
            <w:r w:rsidRPr="00375902">
              <w:rPr>
                <w:color w:val="000000"/>
              </w:rPr>
              <w:t>складу</w:t>
            </w:r>
            <w:proofErr w:type="spellEnd"/>
            <w:r w:rsidRPr="00375902">
              <w:rPr>
                <w:color w:val="000000"/>
              </w:rPr>
              <w:t xml:space="preserve"> </w:t>
            </w:r>
            <w:proofErr w:type="spellStart"/>
            <w:r w:rsidRPr="00375902">
              <w:rPr>
                <w:color w:val="000000"/>
              </w:rPr>
              <w:t>са</w:t>
            </w:r>
            <w:proofErr w:type="spellEnd"/>
            <w:r w:rsidRPr="00375902">
              <w:rPr>
                <w:color w:val="000000"/>
              </w:rPr>
              <w:t xml:space="preserve"> </w:t>
            </w:r>
            <w:proofErr w:type="spellStart"/>
            <w:r w:rsidRPr="00375902">
              <w:rPr>
                <w:color w:val="000000"/>
              </w:rPr>
              <w:t>Законом</w:t>
            </w:r>
            <w:proofErr w:type="spellEnd"/>
            <w:r w:rsidRPr="00375902">
              <w:rPr>
                <w:color w:val="000000"/>
              </w:rPr>
              <w:t xml:space="preserve"> о </w:t>
            </w:r>
            <w:proofErr w:type="spellStart"/>
            <w:r w:rsidRPr="00375902">
              <w:rPr>
                <w:color w:val="000000"/>
              </w:rPr>
              <w:t>црквама</w:t>
            </w:r>
            <w:proofErr w:type="spellEnd"/>
            <w:r w:rsidRPr="00375902">
              <w:rPr>
                <w:color w:val="000000"/>
              </w:rPr>
              <w:t xml:space="preserve"> и </w:t>
            </w:r>
            <w:proofErr w:type="spellStart"/>
            <w:r w:rsidRPr="00375902">
              <w:rPr>
                <w:color w:val="000000"/>
              </w:rPr>
              <w:t>верским</w:t>
            </w:r>
            <w:proofErr w:type="spellEnd"/>
            <w:r w:rsidRPr="00375902">
              <w:rPr>
                <w:color w:val="000000"/>
              </w:rPr>
              <w:t xml:space="preserve"> </w:t>
            </w:r>
            <w:proofErr w:type="spellStart"/>
            <w:r w:rsidRPr="00375902">
              <w:rPr>
                <w:color w:val="000000"/>
              </w:rPr>
              <w:t>заједницама</w:t>
            </w:r>
            <w:proofErr w:type="spellEnd"/>
            <w:r w:rsidRPr="00375902">
              <w:rPr>
                <w:color w:val="000000"/>
              </w:rPr>
              <w:t xml:space="preserve">; </w:t>
            </w:r>
          </w:p>
          <w:p w:rsidR="00375902" w:rsidRPr="00375902" w:rsidRDefault="00375902" w:rsidP="00375902">
            <w:pPr>
              <w:rPr>
                <w:color w:val="000000"/>
              </w:rPr>
            </w:pPr>
            <w:r w:rsidRPr="00375902">
              <w:rPr>
                <w:color w:val="000000"/>
              </w:rPr>
              <w:t xml:space="preserve">5) </w:t>
            </w:r>
            <w:proofErr w:type="spellStart"/>
            <w:r w:rsidRPr="00375902">
              <w:rPr>
                <w:color w:val="000000"/>
              </w:rPr>
              <w:t>Црвени</w:t>
            </w:r>
            <w:proofErr w:type="spellEnd"/>
            <w:r w:rsidRPr="00375902">
              <w:rPr>
                <w:color w:val="000000"/>
              </w:rPr>
              <w:t xml:space="preserve"> </w:t>
            </w:r>
            <w:proofErr w:type="spellStart"/>
            <w:r w:rsidRPr="00375902">
              <w:rPr>
                <w:color w:val="000000"/>
              </w:rPr>
              <w:t>крст</w:t>
            </w:r>
            <w:proofErr w:type="spellEnd"/>
            <w:r w:rsidRPr="00375902">
              <w:rPr>
                <w:color w:val="000000"/>
              </w:rPr>
              <w:t xml:space="preserve"> </w:t>
            </w:r>
            <w:proofErr w:type="spellStart"/>
            <w:r w:rsidRPr="00375902">
              <w:rPr>
                <w:color w:val="000000"/>
              </w:rPr>
              <w:t>Србије</w:t>
            </w:r>
            <w:proofErr w:type="spellEnd"/>
            <w:r w:rsidRPr="00375902">
              <w:rPr>
                <w:color w:val="000000"/>
              </w:rPr>
              <w:t>;</w:t>
            </w:r>
          </w:p>
          <w:p w:rsidR="007A69FA" w:rsidRPr="00322C71" w:rsidRDefault="00375902" w:rsidP="00375902">
            <w:pPr>
              <w:jc w:val="both"/>
            </w:pPr>
            <w:r w:rsidRPr="00375902">
              <w:rPr>
                <w:color w:val="000000"/>
              </w:rPr>
              <w:t xml:space="preserve">6) </w:t>
            </w:r>
            <w:proofErr w:type="spellStart"/>
            <w:r w:rsidRPr="00375902">
              <w:rPr>
                <w:color w:val="000000"/>
              </w:rPr>
              <w:t>дипломатско-конзуларна</w:t>
            </w:r>
            <w:proofErr w:type="spellEnd"/>
            <w:r w:rsidRPr="00375902">
              <w:rPr>
                <w:color w:val="000000"/>
              </w:rPr>
              <w:t xml:space="preserve"> </w:t>
            </w:r>
            <w:proofErr w:type="spellStart"/>
            <w:r w:rsidRPr="00375902">
              <w:rPr>
                <w:color w:val="000000"/>
              </w:rPr>
              <w:t>представништва</w:t>
            </w:r>
            <w:proofErr w:type="spellEnd"/>
            <w:r w:rsidRPr="00375902">
              <w:rPr>
                <w:color w:val="000000"/>
              </w:rPr>
              <w:t xml:space="preserve"> </w:t>
            </w:r>
            <w:proofErr w:type="spellStart"/>
            <w:r w:rsidRPr="00375902">
              <w:rPr>
                <w:color w:val="000000"/>
              </w:rPr>
              <w:t>стране</w:t>
            </w:r>
            <w:proofErr w:type="spellEnd"/>
            <w:r w:rsidRPr="00375902">
              <w:rPr>
                <w:color w:val="000000"/>
              </w:rPr>
              <w:t xml:space="preserve"> </w:t>
            </w:r>
            <w:proofErr w:type="spellStart"/>
            <w:r w:rsidRPr="00375902">
              <w:rPr>
                <w:color w:val="000000"/>
              </w:rPr>
              <w:t>државе</w:t>
            </w:r>
            <w:proofErr w:type="spellEnd"/>
            <w:r w:rsidRPr="00375902">
              <w:rPr>
                <w:color w:val="000000"/>
              </w:rPr>
              <w:t xml:space="preserve">, </w:t>
            </w:r>
            <w:proofErr w:type="spellStart"/>
            <w:r w:rsidRPr="00375902">
              <w:rPr>
                <w:color w:val="000000"/>
              </w:rPr>
              <w:t>под</w:t>
            </w:r>
            <w:proofErr w:type="spellEnd"/>
            <w:r w:rsidRPr="00375902">
              <w:rPr>
                <w:color w:val="000000"/>
              </w:rPr>
              <w:t xml:space="preserve"> </w:t>
            </w:r>
            <w:proofErr w:type="spellStart"/>
            <w:r w:rsidRPr="00375902">
              <w:rPr>
                <w:color w:val="000000"/>
              </w:rPr>
              <w:t>условом</w:t>
            </w:r>
            <w:proofErr w:type="spellEnd"/>
            <w:r w:rsidRPr="00375902">
              <w:rPr>
                <w:color w:val="000000"/>
              </w:rPr>
              <w:t xml:space="preserve"> </w:t>
            </w:r>
            <w:proofErr w:type="spellStart"/>
            <w:r w:rsidRPr="00375902">
              <w:rPr>
                <w:color w:val="000000"/>
              </w:rPr>
              <w:t>узајамности</w:t>
            </w:r>
            <w:proofErr w:type="spellEnd"/>
          </w:p>
        </w:tc>
      </w:tr>
      <w:tr w:rsidR="007A69FA" w:rsidRPr="00322C71" w:rsidTr="00122E20">
        <w:trPr>
          <w:trHeight w:val="300"/>
        </w:trPr>
        <w:tc>
          <w:tcPr>
            <w:tcW w:w="719" w:type="dxa"/>
            <w:vMerge w:val="restart"/>
            <w:hideMark/>
          </w:tcPr>
          <w:p w:rsidR="007A69FA" w:rsidRPr="00322C71" w:rsidRDefault="007A69FA" w:rsidP="00122E20">
            <w:pPr>
              <w:jc w:val="center"/>
            </w:pPr>
            <w:r w:rsidRPr="00322C71">
              <w:t>2.</w:t>
            </w:r>
          </w:p>
        </w:tc>
        <w:tc>
          <w:tcPr>
            <w:tcW w:w="2206" w:type="dxa"/>
            <w:vMerge w:val="restart"/>
            <w:hideMark/>
          </w:tcPr>
          <w:p w:rsidR="007A69FA" w:rsidRPr="00322C71" w:rsidRDefault="00A71E53" w:rsidP="00122E20">
            <w:pPr>
              <w:jc w:val="both"/>
            </w:pPr>
            <w:proofErr w:type="spellStart"/>
            <w:r w:rsidRPr="00C15E57">
              <w:rPr>
                <w:color w:val="000000"/>
              </w:rPr>
              <w:t>Републичка</w:t>
            </w:r>
            <w:proofErr w:type="spellEnd"/>
            <w:r w:rsidRPr="00C15E57">
              <w:rPr>
                <w:color w:val="000000"/>
              </w:rPr>
              <w:t xml:space="preserve"> </w:t>
            </w:r>
            <w:proofErr w:type="spellStart"/>
            <w:r w:rsidRPr="00C15E57">
              <w:rPr>
                <w:color w:val="000000"/>
              </w:rPr>
              <w:t>административна</w:t>
            </w:r>
            <w:proofErr w:type="spellEnd"/>
            <w:r w:rsidRPr="00C15E57">
              <w:rPr>
                <w:color w:val="000000"/>
              </w:rPr>
              <w:t xml:space="preserve"> </w:t>
            </w:r>
            <w:proofErr w:type="spellStart"/>
            <w:r w:rsidRPr="00C15E57">
              <w:rPr>
                <w:color w:val="000000"/>
              </w:rPr>
              <w:t>такса</w:t>
            </w:r>
            <w:proofErr w:type="spellEnd"/>
            <w:r w:rsidR="007A69FA" w:rsidRPr="00C15E57">
              <w:rPr>
                <w:color w:val="000000"/>
              </w:rPr>
              <w:t xml:space="preserve"> </w:t>
            </w:r>
            <w:proofErr w:type="spellStart"/>
            <w:r w:rsidR="007A69FA" w:rsidRPr="00C15E57">
              <w:rPr>
                <w:color w:val="000000"/>
              </w:rPr>
              <w:t>за</w:t>
            </w:r>
            <w:proofErr w:type="spellEnd"/>
            <w:r w:rsidR="007A69FA" w:rsidRPr="00C15E57">
              <w:rPr>
                <w:color w:val="000000"/>
              </w:rPr>
              <w:t xml:space="preserve"> </w:t>
            </w:r>
            <w:proofErr w:type="spellStart"/>
            <w:r w:rsidR="007A69FA" w:rsidRPr="00C15E57">
              <w:rPr>
                <w:color w:val="000000"/>
              </w:rPr>
              <w:t>спровођење</w:t>
            </w:r>
            <w:proofErr w:type="spellEnd"/>
            <w:r w:rsidR="007A69FA" w:rsidRPr="00C15E57">
              <w:rPr>
                <w:color w:val="000000"/>
              </w:rPr>
              <w:t xml:space="preserve"> </w:t>
            </w:r>
            <w:proofErr w:type="spellStart"/>
            <w:r w:rsidR="007A69FA" w:rsidRPr="00C15E57">
              <w:rPr>
                <w:color w:val="000000"/>
              </w:rPr>
              <w:t>метролошке</w:t>
            </w:r>
            <w:proofErr w:type="spellEnd"/>
            <w:r w:rsidR="007A69FA" w:rsidRPr="00C15E57">
              <w:rPr>
                <w:color w:val="000000"/>
              </w:rPr>
              <w:t xml:space="preserve"> </w:t>
            </w:r>
            <w:proofErr w:type="spellStart"/>
            <w:r w:rsidR="007A69FA" w:rsidRPr="00C15E57">
              <w:rPr>
                <w:color w:val="000000"/>
              </w:rPr>
              <w:t>експертизе</w:t>
            </w:r>
            <w:proofErr w:type="spellEnd"/>
          </w:p>
        </w:tc>
        <w:tc>
          <w:tcPr>
            <w:tcW w:w="1935" w:type="dxa"/>
            <w:hideMark/>
          </w:tcPr>
          <w:p w:rsidR="007A69FA" w:rsidRPr="00322C71" w:rsidRDefault="007A69FA" w:rsidP="00122E20">
            <w:pPr>
              <w:jc w:val="both"/>
            </w:pPr>
            <w:proofErr w:type="spellStart"/>
            <w:r w:rsidRPr="00322C71">
              <w:t>Износ</w:t>
            </w:r>
            <w:proofErr w:type="spellEnd"/>
            <w:r w:rsidRPr="00322C71">
              <w:t xml:space="preserve"> </w:t>
            </w:r>
            <w:proofErr w:type="spellStart"/>
            <w:r w:rsidRPr="00322C71">
              <w:t>издатка</w:t>
            </w:r>
            <w:proofErr w:type="spellEnd"/>
          </w:p>
        </w:tc>
        <w:tc>
          <w:tcPr>
            <w:tcW w:w="5040" w:type="dxa"/>
            <w:hideMark/>
          </w:tcPr>
          <w:p w:rsidR="007A69FA" w:rsidRPr="00322C71" w:rsidRDefault="00132588" w:rsidP="00122E20">
            <w:pPr>
              <w:jc w:val="both"/>
            </w:pPr>
            <w:r w:rsidRPr="00132588">
              <w:rPr>
                <w:color w:val="000000"/>
                <w:lang w:val="en-GB"/>
              </w:rPr>
              <w:t>2.190,00</w:t>
            </w:r>
            <w:r>
              <w:rPr>
                <w:color w:val="000000"/>
                <w:lang w:val="en-GB"/>
              </w:rPr>
              <w:t xml:space="preserve"> </w:t>
            </w:r>
            <w:r w:rsidR="007A69FA" w:rsidRPr="00BF3BDA">
              <w:rPr>
                <w:color w:val="000000"/>
              </w:rPr>
              <w:t xml:space="preserve"> РСД </w:t>
            </w:r>
            <w:proofErr w:type="spellStart"/>
            <w:r w:rsidR="007A69FA" w:rsidRPr="00BF3BDA">
              <w:rPr>
                <w:color w:val="000000"/>
              </w:rPr>
              <w:t>по</w:t>
            </w:r>
            <w:proofErr w:type="spellEnd"/>
            <w:r w:rsidR="007A69FA" w:rsidRPr="00BF3BDA">
              <w:rPr>
                <w:color w:val="000000"/>
              </w:rPr>
              <w:t xml:space="preserve"> </w:t>
            </w:r>
            <w:proofErr w:type="spellStart"/>
            <w:r w:rsidR="007A69FA" w:rsidRPr="00BF3BDA">
              <w:rPr>
                <w:color w:val="000000"/>
              </w:rPr>
              <w:t>започетом</w:t>
            </w:r>
            <w:proofErr w:type="spellEnd"/>
            <w:r w:rsidR="007A69FA" w:rsidRPr="00BF3BDA">
              <w:rPr>
                <w:color w:val="000000"/>
              </w:rPr>
              <w:t xml:space="preserve"> </w:t>
            </w:r>
            <w:proofErr w:type="spellStart"/>
            <w:r w:rsidR="007A69FA" w:rsidRPr="00BF3BDA">
              <w:rPr>
                <w:color w:val="000000"/>
              </w:rPr>
              <w:t>радном</w:t>
            </w:r>
            <w:proofErr w:type="spellEnd"/>
            <w:r w:rsidR="007A69FA" w:rsidRPr="00BF3BDA">
              <w:rPr>
                <w:color w:val="000000"/>
              </w:rPr>
              <w:t xml:space="preserve"> </w:t>
            </w:r>
            <w:proofErr w:type="spellStart"/>
            <w:r w:rsidR="007A69FA" w:rsidRPr="00BF3BDA">
              <w:rPr>
                <w:color w:val="000000"/>
              </w:rPr>
              <w:t>сату</w:t>
            </w:r>
            <w:proofErr w:type="spellEnd"/>
          </w:p>
        </w:tc>
      </w:tr>
      <w:tr w:rsidR="007A69FA" w:rsidRPr="00322C71" w:rsidTr="00122E20">
        <w:trPr>
          <w:trHeight w:val="674"/>
        </w:trPr>
        <w:tc>
          <w:tcPr>
            <w:tcW w:w="719" w:type="dxa"/>
            <w:vMerge/>
            <w:hideMark/>
          </w:tcPr>
          <w:p w:rsidR="007A69FA" w:rsidRPr="00322C71" w:rsidRDefault="007A69FA" w:rsidP="00122E20">
            <w:pPr>
              <w:jc w:val="both"/>
            </w:pPr>
          </w:p>
        </w:tc>
        <w:tc>
          <w:tcPr>
            <w:tcW w:w="2206" w:type="dxa"/>
            <w:vMerge/>
            <w:hideMark/>
          </w:tcPr>
          <w:p w:rsidR="007A69FA" w:rsidRPr="00322C71" w:rsidRDefault="007A69FA" w:rsidP="00122E20">
            <w:pPr>
              <w:jc w:val="both"/>
            </w:pPr>
          </w:p>
        </w:tc>
        <w:tc>
          <w:tcPr>
            <w:tcW w:w="1935" w:type="dxa"/>
            <w:hideMark/>
          </w:tcPr>
          <w:p w:rsidR="007A69FA" w:rsidRDefault="007A69FA" w:rsidP="00122E20">
            <w:pPr>
              <w:jc w:val="center"/>
            </w:pPr>
          </w:p>
          <w:p w:rsidR="007A69FA" w:rsidRPr="00322C71" w:rsidRDefault="007A69FA" w:rsidP="00122E20">
            <w:proofErr w:type="spellStart"/>
            <w:r w:rsidRPr="00322C71">
              <w:t>Сврха</w:t>
            </w:r>
            <w:proofErr w:type="spellEnd"/>
            <w:r w:rsidRPr="00322C71">
              <w:t xml:space="preserve"> </w:t>
            </w:r>
            <w:proofErr w:type="spellStart"/>
            <w:r w:rsidRPr="00322C71">
              <w:t>уплате</w:t>
            </w:r>
            <w:proofErr w:type="spellEnd"/>
          </w:p>
        </w:tc>
        <w:tc>
          <w:tcPr>
            <w:tcW w:w="5040" w:type="dxa"/>
            <w:vAlign w:val="center"/>
            <w:hideMark/>
          </w:tcPr>
          <w:p w:rsidR="007A69FA" w:rsidRPr="00322C71" w:rsidRDefault="00347F04" w:rsidP="00122E20">
            <w:pPr>
              <w:jc w:val="both"/>
            </w:pPr>
            <w:r>
              <w:rPr>
                <w:color w:val="000000"/>
                <w:lang w:val="sr-Cyrl-RS"/>
              </w:rPr>
              <w:t>Републi</w:t>
            </w:r>
            <w:r w:rsidR="00A71E53">
              <w:rPr>
                <w:color w:val="000000"/>
                <w:lang w:val="sr-Cyrl-RS"/>
              </w:rPr>
              <w:t>чка административна такса</w:t>
            </w:r>
            <w:r w:rsidR="007A69FA" w:rsidRPr="00C15E57">
              <w:rPr>
                <w:color w:val="000000"/>
              </w:rPr>
              <w:t xml:space="preserve"> </w:t>
            </w:r>
            <w:proofErr w:type="spellStart"/>
            <w:r w:rsidR="007A69FA" w:rsidRPr="00C15E57">
              <w:rPr>
                <w:color w:val="000000"/>
              </w:rPr>
              <w:t>за</w:t>
            </w:r>
            <w:proofErr w:type="spellEnd"/>
            <w:r w:rsidR="007A69FA" w:rsidRPr="00C15E57">
              <w:rPr>
                <w:color w:val="000000"/>
              </w:rPr>
              <w:t xml:space="preserve"> </w:t>
            </w:r>
            <w:proofErr w:type="spellStart"/>
            <w:r w:rsidR="007A69FA" w:rsidRPr="00C15E57">
              <w:rPr>
                <w:color w:val="000000"/>
              </w:rPr>
              <w:t>спровођење</w:t>
            </w:r>
            <w:proofErr w:type="spellEnd"/>
            <w:r w:rsidR="007A69FA" w:rsidRPr="00C15E57">
              <w:rPr>
                <w:color w:val="000000"/>
              </w:rPr>
              <w:t xml:space="preserve"> </w:t>
            </w:r>
            <w:proofErr w:type="spellStart"/>
            <w:r w:rsidR="007A69FA" w:rsidRPr="00C15E57">
              <w:rPr>
                <w:color w:val="000000"/>
              </w:rPr>
              <w:t>метролошке</w:t>
            </w:r>
            <w:proofErr w:type="spellEnd"/>
            <w:r w:rsidR="007A69FA" w:rsidRPr="00C15E57">
              <w:rPr>
                <w:color w:val="000000"/>
              </w:rPr>
              <w:t xml:space="preserve"> </w:t>
            </w:r>
            <w:proofErr w:type="spellStart"/>
            <w:r w:rsidR="007A69FA" w:rsidRPr="00C15E57">
              <w:rPr>
                <w:color w:val="000000"/>
              </w:rPr>
              <w:t>експертизе</w:t>
            </w:r>
            <w:proofErr w:type="spellEnd"/>
          </w:p>
        </w:tc>
      </w:tr>
      <w:tr w:rsidR="007A69FA" w:rsidRPr="00322C71" w:rsidTr="00122E20">
        <w:trPr>
          <w:trHeight w:val="300"/>
        </w:trPr>
        <w:tc>
          <w:tcPr>
            <w:tcW w:w="719" w:type="dxa"/>
            <w:vMerge/>
            <w:hideMark/>
          </w:tcPr>
          <w:p w:rsidR="007A69FA" w:rsidRPr="00322C71" w:rsidRDefault="007A69FA" w:rsidP="00122E20">
            <w:pPr>
              <w:jc w:val="both"/>
            </w:pPr>
          </w:p>
        </w:tc>
        <w:tc>
          <w:tcPr>
            <w:tcW w:w="2206" w:type="dxa"/>
            <w:vMerge/>
            <w:hideMark/>
          </w:tcPr>
          <w:p w:rsidR="007A69FA" w:rsidRPr="00322C71" w:rsidRDefault="007A69FA" w:rsidP="00122E20">
            <w:pPr>
              <w:jc w:val="both"/>
            </w:pPr>
          </w:p>
        </w:tc>
        <w:tc>
          <w:tcPr>
            <w:tcW w:w="1935" w:type="dxa"/>
            <w:hideMark/>
          </w:tcPr>
          <w:p w:rsidR="007A69FA" w:rsidRPr="00322C71" w:rsidRDefault="007A69FA" w:rsidP="00122E20">
            <w:pPr>
              <w:jc w:val="both"/>
            </w:pPr>
            <w:proofErr w:type="spellStart"/>
            <w:r w:rsidRPr="00322C71">
              <w:t>Назив</w:t>
            </w:r>
            <w:proofErr w:type="spellEnd"/>
            <w:r w:rsidRPr="00322C71">
              <w:t xml:space="preserve"> и </w:t>
            </w:r>
            <w:proofErr w:type="spellStart"/>
            <w:r w:rsidRPr="00322C71">
              <w:t>адреса</w:t>
            </w:r>
            <w:proofErr w:type="spellEnd"/>
            <w:r w:rsidRPr="00322C71">
              <w:t xml:space="preserve"> </w:t>
            </w:r>
            <w:proofErr w:type="spellStart"/>
            <w:r w:rsidRPr="00322C71">
              <w:t>примаоца</w:t>
            </w:r>
            <w:proofErr w:type="spellEnd"/>
            <w:r w:rsidRPr="00322C71">
              <w:t xml:space="preserve"> </w:t>
            </w:r>
          </w:p>
        </w:tc>
        <w:tc>
          <w:tcPr>
            <w:tcW w:w="5040" w:type="dxa"/>
            <w:hideMark/>
          </w:tcPr>
          <w:p w:rsidR="007A69FA" w:rsidRPr="00322C71" w:rsidRDefault="007A69FA" w:rsidP="00122E20">
            <w:pPr>
              <w:jc w:val="both"/>
            </w:pPr>
            <w:proofErr w:type="spellStart"/>
            <w:r w:rsidRPr="00BF3BDA">
              <w:rPr>
                <w:color w:val="000000"/>
              </w:rPr>
              <w:t>Приходи</w:t>
            </w:r>
            <w:proofErr w:type="spellEnd"/>
            <w:r w:rsidRPr="00BF3BDA">
              <w:rPr>
                <w:color w:val="000000"/>
              </w:rPr>
              <w:t xml:space="preserve">, </w:t>
            </w:r>
            <w:proofErr w:type="spellStart"/>
            <w:r w:rsidRPr="00BF3BDA">
              <w:rPr>
                <w:color w:val="000000"/>
              </w:rPr>
              <w:t>Министарство</w:t>
            </w:r>
            <w:proofErr w:type="spellEnd"/>
            <w:r w:rsidRPr="00BF3BDA">
              <w:rPr>
                <w:color w:val="000000"/>
              </w:rPr>
              <w:t xml:space="preserve"> </w:t>
            </w:r>
            <w:proofErr w:type="spellStart"/>
            <w:r w:rsidRPr="00BF3BDA">
              <w:rPr>
                <w:color w:val="000000"/>
              </w:rPr>
              <w:t>привреде</w:t>
            </w:r>
            <w:proofErr w:type="spellEnd"/>
            <w:r w:rsidRPr="00BF3BDA">
              <w:rPr>
                <w:color w:val="000000"/>
              </w:rPr>
              <w:t xml:space="preserve">, </w:t>
            </w:r>
            <w:proofErr w:type="spellStart"/>
            <w:r w:rsidRPr="00BF3BDA">
              <w:rPr>
                <w:color w:val="000000"/>
              </w:rPr>
              <w:t>Дирекција</w:t>
            </w:r>
            <w:proofErr w:type="spellEnd"/>
            <w:r w:rsidRPr="00BF3BDA">
              <w:rPr>
                <w:color w:val="000000"/>
              </w:rPr>
              <w:t xml:space="preserve"> </w:t>
            </w:r>
            <w:proofErr w:type="spellStart"/>
            <w:r w:rsidRPr="00BF3BDA">
              <w:rPr>
                <w:color w:val="000000"/>
              </w:rPr>
              <w:t>за</w:t>
            </w:r>
            <w:proofErr w:type="spellEnd"/>
            <w:r w:rsidRPr="00BF3BDA">
              <w:rPr>
                <w:color w:val="000000"/>
              </w:rPr>
              <w:t xml:space="preserve"> </w:t>
            </w:r>
            <w:proofErr w:type="spellStart"/>
            <w:r w:rsidRPr="00BF3BDA">
              <w:rPr>
                <w:color w:val="000000"/>
              </w:rPr>
              <w:t>мере</w:t>
            </w:r>
            <w:proofErr w:type="spellEnd"/>
            <w:r w:rsidRPr="00BF3BDA">
              <w:rPr>
                <w:color w:val="000000"/>
              </w:rPr>
              <w:t xml:space="preserve"> и </w:t>
            </w:r>
            <w:proofErr w:type="spellStart"/>
            <w:r w:rsidRPr="00BF3BDA">
              <w:rPr>
                <w:color w:val="000000"/>
              </w:rPr>
              <w:t>драгоцене</w:t>
            </w:r>
            <w:proofErr w:type="spellEnd"/>
            <w:r w:rsidRPr="00BF3BDA">
              <w:rPr>
                <w:color w:val="000000"/>
              </w:rPr>
              <w:t xml:space="preserve"> </w:t>
            </w:r>
            <w:proofErr w:type="spellStart"/>
            <w:r w:rsidRPr="00BF3BDA">
              <w:rPr>
                <w:color w:val="000000"/>
              </w:rPr>
              <w:t>метале</w:t>
            </w:r>
            <w:proofErr w:type="spellEnd"/>
          </w:p>
        </w:tc>
      </w:tr>
      <w:tr w:rsidR="007A69FA" w:rsidRPr="00322C71" w:rsidTr="00122E20">
        <w:trPr>
          <w:trHeight w:val="300"/>
        </w:trPr>
        <w:tc>
          <w:tcPr>
            <w:tcW w:w="719" w:type="dxa"/>
            <w:vMerge/>
            <w:hideMark/>
          </w:tcPr>
          <w:p w:rsidR="007A69FA" w:rsidRPr="00322C71" w:rsidRDefault="007A69FA" w:rsidP="00122E20">
            <w:pPr>
              <w:jc w:val="both"/>
            </w:pPr>
          </w:p>
        </w:tc>
        <w:tc>
          <w:tcPr>
            <w:tcW w:w="2206" w:type="dxa"/>
            <w:vMerge/>
            <w:hideMark/>
          </w:tcPr>
          <w:p w:rsidR="007A69FA" w:rsidRPr="00322C71" w:rsidRDefault="007A69FA" w:rsidP="00122E20">
            <w:pPr>
              <w:jc w:val="both"/>
            </w:pPr>
          </w:p>
        </w:tc>
        <w:tc>
          <w:tcPr>
            <w:tcW w:w="1935" w:type="dxa"/>
            <w:hideMark/>
          </w:tcPr>
          <w:p w:rsidR="007A69FA" w:rsidRPr="00322C71" w:rsidRDefault="007A69FA" w:rsidP="00122E20">
            <w:pPr>
              <w:jc w:val="both"/>
            </w:pPr>
            <w:proofErr w:type="spellStart"/>
            <w:r w:rsidRPr="00322C71">
              <w:t>Број</w:t>
            </w:r>
            <w:proofErr w:type="spellEnd"/>
            <w:r w:rsidRPr="00322C71">
              <w:t xml:space="preserve"> </w:t>
            </w:r>
            <w:proofErr w:type="spellStart"/>
            <w:r w:rsidRPr="00322C71">
              <w:t>рачуна</w:t>
            </w:r>
            <w:proofErr w:type="spellEnd"/>
          </w:p>
        </w:tc>
        <w:tc>
          <w:tcPr>
            <w:tcW w:w="5040" w:type="dxa"/>
            <w:hideMark/>
          </w:tcPr>
          <w:p w:rsidR="007A69FA" w:rsidRPr="00322C71" w:rsidRDefault="007A69FA" w:rsidP="00122E20">
            <w:pPr>
              <w:jc w:val="both"/>
            </w:pPr>
            <w:r w:rsidRPr="00BF3BDA">
              <w:rPr>
                <w:color w:val="000000"/>
              </w:rPr>
              <w:t>840-31020845-72</w:t>
            </w:r>
          </w:p>
        </w:tc>
      </w:tr>
      <w:tr w:rsidR="007A69FA" w:rsidRPr="00322C71" w:rsidTr="00122E20">
        <w:trPr>
          <w:trHeight w:val="300"/>
        </w:trPr>
        <w:tc>
          <w:tcPr>
            <w:tcW w:w="719" w:type="dxa"/>
            <w:vMerge/>
            <w:hideMark/>
          </w:tcPr>
          <w:p w:rsidR="007A69FA" w:rsidRPr="00322C71" w:rsidRDefault="007A69FA" w:rsidP="00122E20">
            <w:pPr>
              <w:jc w:val="both"/>
            </w:pPr>
          </w:p>
        </w:tc>
        <w:tc>
          <w:tcPr>
            <w:tcW w:w="2206" w:type="dxa"/>
            <w:vMerge/>
            <w:hideMark/>
          </w:tcPr>
          <w:p w:rsidR="007A69FA" w:rsidRPr="00322C71" w:rsidRDefault="007A69FA" w:rsidP="00122E20">
            <w:pPr>
              <w:jc w:val="both"/>
            </w:pPr>
          </w:p>
        </w:tc>
        <w:tc>
          <w:tcPr>
            <w:tcW w:w="1935" w:type="dxa"/>
            <w:hideMark/>
          </w:tcPr>
          <w:p w:rsidR="007A69FA" w:rsidRPr="00322C71" w:rsidRDefault="007A69FA" w:rsidP="00122E20">
            <w:pPr>
              <w:jc w:val="both"/>
            </w:pPr>
            <w:proofErr w:type="spellStart"/>
            <w:r w:rsidRPr="00322C71">
              <w:t>Модел</w:t>
            </w:r>
            <w:proofErr w:type="spellEnd"/>
            <w:r w:rsidRPr="00322C71">
              <w:t xml:space="preserve"> и </w:t>
            </w:r>
            <w:proofErr w:type="spellStart"/>
            <w:r w:rsidRPr="00322C71">
              <w:t>позив</w:t>
            </w:r>
            <w:proofErr w:type="spellEnd"/>
            <w:r w:rsidRPr="00322C71">
              <w:t xml:space="preserve"> </w:t>
            </w:r>
            <w:proofErr w:type="spellStart"/>
            <w:r w:rsidRPr="00322C71">
              <w:t>на</w:t>
            </w:r>
            <w:proofErr w:type="spellEnd"/>
            <w:r w:rsidRPr="00322C71">
              <w:t xml:space="preserve"> </w:t>
            </w:r>
            <w:proofErr w:type="spellStart"/>
            <w:r w:rsidRPr="00322C71">
              <w:t>број</w:t>
            </w:r>
            <w:proofErr w:type="spellEnd"/>
          </w:p>
        </w:tc>
        <w:tc>
          <w:tcPr>
            <w:tcW w:w="5040" w:type="dxa"/>
            <w:hideMark/>
          </w:tcPr>
          <w:p w:rsidR="007A69FA" w:rsidRPr="00322C71" w:rsidRDefault="007A69FA" w:rsidP="00A71E53">
            <w:pPr>
              <w:jc w:val="both"/>
            </w:pPr>
            <w:proofErr w:type="spellStart"/>
            <w:r w:rsidRPr="00BF3BDA">
              <w:rPr>
                <w:color w:val="000000"/>
              </w:rPr>
              <w:t>Модел</w:t>
            </w:r>
            <w:proofErr w:type="spellEnd"/>
            <w:r w:rsidRPr="00BF3BDA">
              <w:rPr>
                <w:color w:val="000000"/>
              </w:rPr>
              <w:t xml:space="preserve"> 97, </w:t>
            </w:r>
            <w:proofErr w:type="spellStart"/>
            <w:r w:rsidRPr="00BF3BDA">
              <w:rPr>
                <w:color w:val="000000"/>
              </w:rPr>
              <w:t>Позив</w:t>
            </w:r>
            <w:proofErr w:type="spellEnd"/>
            <w:r w:rsidRPr="00BF3BDA">
              <w:rPr>
                <w:color w:val="000000"/>
              </w:rPr>
              <w:t xml:space="preserve"> </w:t>
            </w:r>
            <w:proofErr w:type="spellStart"/>
            <w:r w:rsidRPr="00BF3BDA">
              <w:rPr>
                <w:color w:val="000000"/>
              </w:rPr>
              <w:t>на</w:t>
            </w:r>
            <w:proofErr w:type="spellEnd"/>
            <w:r w:rsidRPr="00BF3BDA">
              <w:rPr>
                <w:color w:val="000000"/>
              </w:rPr>
              <w:t xml:space="preserve"> </w:t>
            </w:r>
            <w:proofErr w:type="spellStart"/>
            <w:r w:rsidRPr="00BF3BDA">
              <w:rPr>
                <w:color w:val="000000"/>
              </w:rPr>
              <w:t>број</w:t>
            </w:r>
            <w:proofErr w:type="spellEnd"/>
            <w:r w:rsidRPr="00BF3BDA">
              <w:rPr>
                <w:color w:val="000000"/>
              </w:rPr>
              <w:t xml:space="preserve"> </w:t>
            </w:r>
            <w:proofErr w:type="spellStart"/>
            <w:r w:rsidRPr="00BF3BDA">
              <w:rPr>
                <w:color w:val="000000"/>
              </w:rPr>
              <w:t>се</w:t>
            </w:r>
            <w:proofErr w:type="spellEnd"/>
            <w:r w:rsidRPr="00BF3BDA">
              <w:rPr>
                <w:color w:val="000000"/>
              </w:rPr>
              <w:t xml:space="preserve"> </w:t>
            </w:r>
            <w:proofErr w:type="spellStart"/>
            <w:r w:rsidRPr="00BF3BDA">
              <w:rPr>
                <w:color w:val="000000"/>
              </w:rPr>
              <w:t>добија</w:t>
            </w:r>
            <w:proofErr w:type="spellEnd"/>
            <w:r w:rsidRPr="00BF3BDA">
              <w:rPr>
                <w:color w:val="000000"/>
              </w:rPr>
              <w:t xml:space="preserve"> </w:t>
            </w:r>
            <w:proofErr w:type="spellStart"/>
            <w:r w:rsidRPr="00BF3BDA">
              <w:rPr>
                <w:color w:val="000000"/>
              </w:rPr>
              <w:t>на</w:t>
            </w:r>
            <w:proofErr w:type="spellEnd"/>
            <w:r w:rsidRPr="00BF3BDA">
              <w:rPr>
                <w:color w:val="000000"/>
              </w:rPr>
              <w:t xml:space="preserve"> </w:t>
            </w:r>
            <w:r w:rsidR="00A71E53">
              <w:rPr>
                <w:color w:val="000000"/>
                <w:lang w:val="sr-Cyrl-RS"/>
              </w:rPr>
              <w:t>налогу за уплату</w:t>
            </w:r>
            <w:r w:rsidRPr="00BF3BDA">
              <w:rPr>
                <w:color w:val="000000"/>
              </w:rPr>
              <w:t xml:space="preserve"> </w:t>
            </w:r>
            <w:proofErr w:type="spellStart"/>
            <w:r w:rsidRPr="00BF3BDA">
              <w:rPr>
                <w:color w:val="000000"/>
              </w:rPr>
              <w:t>коју</w:t>
            </w:r>
            <w:proofErr w:type="spellEnd"/>
            <w:r w:rsidRPr="00BF3BDA">
              <w:rPr>
                <w:color w:val="000000"/>
              </w:rPr>
              <w:t xml:space="preserve"> </w:t>
            </w:r>
            <w:proofErr w:type="spellStart"/>
            <w:r w:rsidRPr="00BF3BDA">
              <w:rPr>
                <w:color w:val="000000"/>
              </w:rPr>
              <w:t>издаје</w:t>
            </w:r>
            <w:proofErr w:type="spellEnd"/>
            <w:r w:rsidRPr="00BF3BDA">
              <w:rPr>
                <w:color w:val="000000"/>
              </w:rPr>
              <w:t xml:space="preserve"> </w:t>
            </w:r>
            <w:proofErr w:type="spellStart"/>
            <w:r w:rsidRPr="00BF3BDA">
              <w:rPr>
                <w:color w:val="000000"/>
              </w:rPr>
              <w:t>Дирекција</w:t>
            </w:r>
            <w:proofErr w:type="spellEnd"/>
            <w:r w:rsidRPr="00BF3BDA">
              <w:rPr>
                <w:color w:val="000000"/>
              </w:rPr>
              <w:t xml:space="preserve"> </w:t>
            </w:r>
            <w:proofErr w:type="spellStart"/>
            <w:r w:rsidRPr="00BF3BDA">
              <w:rPr>
                <w:color w:val="000000"/>
              </w:rPr>
              <w:t>за</w:t>
            </w:r>
            <w:proofErr w:type="spellEnd"/>
            <w:r w:rsidRPr="00BF3BDA">
              <w:rPr>
                <w:color w:val="000000"/>
              </w:rPr>
              <w:t xml:space="preserve"> </w:t>
            </w:r>
            <w:proofErr w:type="spellStart"/>
            <w:r w:rsidRPr="00BF3BDA">
              <w:rPr>
                <w:color w:val="000000"/>
              </w:rPr>
              <w:t>мере</w:t>
            </w:r>
            <w:proofErr w:type="spellEnd"/>
            <w:r w:rsidRPr="00BF3BDA">
              <w:rPr>
                <w:color w:val="000000"/>
              </w:rPr>
              <w:t xml:space="preserve"> и </w:t>
            </w:r>
            <w:proofErr w:type="spellStart"/>
            <w:r w:rsidRPr="00BF3BDA">
              <w:rPr>
                <w:color w:val="000000"/>
              </w:rPr>
              <w:t>драгоцене</w:t>
            </w:r>
            <w:proofErr w:type="spellEnd"/>
            <w:r w:rsidRPr="00BF3BDA">
              <w:rPr>
                <w:color w:val="000000"/>
              </w:rPr>
              <w:t xml:space="preserve"> </w:t>
            </w:r>
            <w:proofErr w:type="spellStart"/>
            <w:r w:rsidRPr="00BF3BDA">
              <w:rPr>
                <w:color w:val="000000"/>
              </w:rPr>
              <w:t>метале</w:t>
            </w:r>
            <w:proofErr w:type="spellEnd"/>
          </w:p>
        </w:tc>
      </w:tr>
      <w:tr w:rsidR="007A69FA" w:rsidRPr="00322C71" w:rsidTr="00122E20">
        <w:trPr>
          <w:trHeight w:val="170"/>
        </w:trPr>
        <w:tc>
          <w:tcPr>
            <w:tcW w:w="719" w:type="dxa"/>
            <w:vMerge/>
            <w:hideMark/>
          </w:tcPr>
          <w:p w:rsidR="007A69FA" w:rsidRPr="00322C71" w:rsidRDefault="007A69FA" w:rsidP="00122E20">
            <w:pPr>
              <w:jc w:val="both"/>
            </w:pPr>
          </w:p>
        </w:tc>
        <w:tc>
          <w:tcPr>
            <w:tcW w:w="2206" w:type="dxa"/>
            <w:vMerge/>
            <w:hideMark/>
          </w:tcPr>
          <w:p w:rsidR="007A69FA" w:rsidRPr="00322C71" w:rsidRDefault="007A69FA" w:rsidP="00122E20">
            <w:pPr>
              <w:jc w:val="both"/>
            </w:pPr>
          </w:p>
        </w:tc>
        <w:tc>
          <w:tcPr>
            <w:tcW w:w="1935" w:type="dxa"/>
            <w:hideMark/>
          </w:tcPr>
          <w:p w:rsidR="007A69FA" w:rsidRPr="00322C71" w:rsidRDefault="007A69FA" w:rsidP="00122E20">
            <w:pPr>
              <w:jc w:val="both"/>
            </w:pPr>
            <w:proofErr w:type="spellStart"/>
            <w:r w:rsidRPr="00322C71">
              <w:t>Напомена</w:t>
            </w:r>
            <w:proofErr w:type="spellEnd"/>
          </w:p>
        </w:tc>
        <w:tc>
          <w:tcPr>
            <w:tcW w:w="5040" w:type="dxa"/>
            <w:hideMark/>
          </w:tcPr>
          <w:p w:rsidR="00FE01D1" w:rsidRDefault="00FE01D1" w:rsidP="007A69FA">
            <w:pPr>
              <w:ind w:right="-15"/>
              <w:jc w:val="both"/>
              <w:rPr>
                <w:color w:val="000000"/>
                <w:lang w:val="sr-Cyrl-RS"/>
              </w:rPr>
            </w:pPr>
            <w:r>
              <w:rPr>
                <w:lang w:val="sr-Cyrl-RS"/>
              </w:rPr>
              <w:t xml:space="preserve">Законом о републичким административним </w:t>
            </w:r>
            <w:r w:rsidRPr="00F81A5D">
              <w:rPr>
                <w:lang w:val="sr-Cyrl-RS"/>
              </w:rPr>
              <w:lastRenderedPageBreak/>
              <w:t>таксама</w:t>
            </w:r>
            <w:r w:rsidRPr="006C2A28">
              <w:rPr>
                <w:lang w:val="sr-Cyrl-RS"/>
              </w:rPr>
              <w:t>(„Службени гласник РС”, бр. 43/2003, 51/2003 - испр., 61/2005, 101/2005 - др. закон, 5/2009, 54/2009, 50/2011, 70/2011 - усклађени дин. изн., 55/2012 - усклађени дин. изн., 93/2012, 47/2013 - усклађени дин. изн., 65/2013 - др. закон, 57/2014 - усклађени дин. изн., 45/2015 - усклађени дин. изн., 83/2015, 112/2015, 50/2016 - усклађени дин. изн., 61/2017 - усклађени дин. изн., 113/2017, 3/2018 - испр., 50/2018 - усклађени дин. изн., 95/2018 и 38/2019 - усклађени дин. изн. и 86/2019 и 90/19</w:t>
            </w:r>
            <w:r w:rsidR="001F7FED" w:rsidRPr="006C2A28">
              <w:rPr>
                <w:lang w:val="sr-Cyrl-RS"/>
              </w:rPr>
              <w:t xml:space="preserve">- испр, </w:t>
            </w:r>
            <w:r w:rsidR="0015620C" w:rsidRPr="006C2A28">
              <w:rPr>
                <w:lang w:val="sr-Cyrl-RS"/>
              </w:rPr>
              <w:t>98/</w:t>
            </w:r>
            <w:r w:rsidR="001F7FED" w:rsidRPr="006C2A28">
              <w:rPr>
                <w:lang w:val="sr-Cyrl-RS"/>
              </w:rPr>
              <w:t>20</w:t>
            </w:r>
            <w:r w:rsidR="0015620C" w:rsidRPr="006C2A28">
              <w:rPr>
                <w:lang w:val="sr-Cyrl-RS"/>
              </w:rPr>
              <w:t>20 усклађени дин</w:t>
            </w:r>
            <w:r w:rsidR="001F7FED" w:rsidRPr="006C2A28">
              <w:rPr>
                <w:lang w:val="sr-Cyrl-RS"/>
              </w:rPr>
              <w:t>.</w:t>
            </w:r>
            <w:r w:rsidR="0015620C" w:rsidRPr="006C2A28">
              <w:rPr>
                <w:lang w:val="sr-Cyrl-RS"/>
              </w:rPr>
              <w:t xml:space="preserve"> износи</w:t>
            </w:r>
            <w:r w:rsidR="001F7FED" w:rsidRPr="006C2A28">
              <w:rPr>
                <w:lang w:val="sr-Cyrl-RS"/>
              </w:rPr>
              <w:t xml:space="preserve">  144/2020, 62/2021 - усклађени дин. износи , 138/2022 и 54/2023 - усклађени дин. </w:t>
            </w:r>
            <w:r w:rsidR="004B0277" w:rsidRPr="006C2A28">
              <w:rPr>
                <w:lang w:val="sr-Cyrl-RS"/>
              </w:rPr>
              <w:t>и</w:t>
            </w:r>
            <w:r w:rsidR="001F7FED" w:rsidRPr="006C2A28">
              <w:rPr>
                <w:lang w:val="sr-Cyrl-RS"/>
              </w:rPr>
              <w:t>зноси</w:t>
            </w:r>
            <w:r w:rsidR="004B0277" w:rsidRPr="006C2A28">
              <w:rPr>
                <w:lang w:val="sr-Cyrl-RS"/>
              </w:rPr>
              <w:t>, 92/23</w:t>
            </w:r>
            <w:r w:rsidR="00132588" w:rsidRPr="006C2A28">
              <w:rPr>
                <w:lang w:val="sr-Cyrl-RS"/>
              </w:rPr>
              <w:t>,</w:t>
            </w:r>
            <w:r w:rsidR="004B0277" w:rsidRPr="006C2A28">
              <w:rPr>
                <w:lang w:val="sr-Cyrl-RS"/>
              </w:rPr>
              <w:t xml:space="preserve"> 59/24 - усклађени динарски износи</w:t>
            </w:r>
            <w:r w:rsidR="00132588" w:rsidRPr="006C2A28">
              <w:rPr>
                <w:lang w:val="sr-Cyrl-RS"/>
              </w:rPr>
              <w:t>, 63/24 - измена и допуна усклађених дин. изн., 94/24 и 55/25 - усклађени динарски износи</w:t>
            </w:r>
            <w:r w:rsidR="004B0277" w:rsidRPr="006C2A28">
              <w:rPr>
                <w:lang w:val="sr-Cyrl-RS"/>
              </w:rPr>
              <w:t>).</w:t>
            </w:r>
          </w:p>
          <w:p w:rsidR="007A69FA" w:rsidRDefault="00FE01D1" w:rsidP="007A69FA">
            <w:pPr>
              <w:ind w:right="-15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Ставом 2. тарифног броја 95 дефинисано </w:t>
            </w:r>
            <w:proofErr w:type="spellStart"/>
            <w:r w:rsidR="007A69FA" w:rsidRPr="00C15E57">
              <w:rPr>
                <w:color w:val="000000"/>
              </w:rPr>
              <w:t>је</w:t>
            </w:r>
            <w:proofErr w:type="spellEnd"/>
            <w:r w:rsidR="007A69FA" w:rsidRPr="00C15E57">
              <w:rPr>
                <w:color w:val="000000"/>
              </w:rPr>
              <w:t xml:space="preserve"> </w:t>
            </w:r>
            <w:proofErr w:type="spellStart"/>
            <w:r w:rsidR="007A69FA" w:rsidRPr="00C15E57">
              <w:rPr>
                <w:color w:val="000000"/>
              </w:rPr>
              <w:t>увећање</w:t>
            </w:r>
            <w:proofErr w:type="spellEnd"/>
            <w:r w:rsidR="007A69FA" w:rsidRPr="00C15E57">
              <w:rPr>
                <w:color w:val="000000"/>
              </w:rPr>
              <w:t xml:space="preserve"> </w:t>
            </w:r>
            <w:proofErr w:type="spellStart"/>
            <w:r w:rsidR="007A69FA" w:rsidRPr="00C15E57">
              <w:rPr>
                <w:color w:val="000000"/>
              </w:rPr>
              <w:t>трошкова</w:t>
            </w:r>
            <w:proofErr w:type="spellEnd"/>
            <w:r w:rsidR="007A69FA" w:rsidRPr="00C15E57">
              <w:rPr>
                <w:color w:val="000000"/>
              </w:rPr>
              <w:t xml:space="preserve">, </w:t>
            </w:r>
            <w:proofErr w:type="spellStart"/>
            <w:r w:rsidR="007A69FA" w:rsidRPr="00C15E57">
              <w:rPr>
                <w:color w:val="000000"/>
              </w:rPr>
              <w:t>за</w:t>
            </w:r>
            <w:proofErr w:type="spellEnd"/>
            <w:r w:rsidR="007A69FA" w:rsidRPr="00C15E57">
              <w:rPr>
                <w:color w:val="000000"/>
              </w:rPr>
              <w:t xml:space="preserve"> </w:t>
            </w:r>
            <w:proofErr w:type="spellStart"/>
            <w:r w:rsidR="007A69FA" w:rsidRPr="00C15E57">
              <w:rPr>
                <w:color w:val="000000"/>
              </w:rPr>
              <w:t>путне</w:t>
            </w:r>
            <w:proofErr w:type="spellEnd"/>
            <w:r w:rsidR="007A69FA" w:rsidRPr="00C15E57">
              <w:rPr>
                <w:color w:val="000000"/>
              </w:rPr>
              <w:t xml:space="preserve"> </w:t>
            </w:r>
            <w:proofErr w:type="spellStart"/>
            <w:r w:rsidR="007A69FA" w:rsidRPr="00C15E57">
              <w:rPr>
                <w:color w:val="000000"/>
              </w:rPr>
              <w:t>трошкове</w:t>
            </w:r>
            <w:proofErr w:type="spellEnd"/>
            <w:r w:rsidR="007A69FA" w:rsidRPr="00C15E57">
              <w:rPr>
                <w:color w:val="000000"/>
              </w:rPr>
              <w:t xml:space="preserve"> и </w:t>
            </w:r>
            <w:proofErr w:type="spellStart"/>
            <w:r w:rsidR="007A69FA" w:rsidRPr="00C15E57">
              <w:rPr>
                <w:color w:val="000000"/>
              </w:rPr>
              <w:t>трошкове</w:t>
            </w:r>
            <w:proofErr w:type="spellEnd"/>
            <w:r w:rsidR="007A69FA" w:rsidRPr="00C15E57">
              <w:rPr>
                <w:color w:val="000000"/>
              </w:rPr>
              <w:t xml:space="preserve"> </w:t>
            </w:r>
            <w:proofErr w:type="spellStart"/>
            <w:r w:rsidR="007A69FA" w:rsidRPr="00C15E57">
              <w:rPr>
                <w:color w:val="000000"/>
              </w:rPr>
              <w:t>дневница</w:t>
            </w:r>
            <w:proofErr w:type="spellEnd"/>
            <w:r w:rsidR="007A69FA" w:rsidRPr="00C15E57">
              <w:rPr>
                <w:color w:val="000000"/>
              </w:rPr>
              <w:t xml:space="preserve"> </w:t>
            </w:r>
            <w:proofErr w:type="spellStart"/>
            <w:r w:rsidR="007A69FA" w:rsidRPr="00C15E57">
              <w:rPr>
                <w:color w:val="000000"/>
              </w:rPr>
              <w:t>уколико</w:t>
            </w:r>
            <w:proofErr w:type="spellEnd"/>
            <w:r w:rsidR="007A69FA" w:rsidRPr="00C15E57">
              <w:rPr>
                <w:color w:val="000000"/>
              </w:rPr>
              <w:t xml:space="preserve"> </w:t>
            </w:r>
            <w:proofErr w:type="spellStart"/>
            <w:r w:rsidR="007A69FA" w:rsidRPr="00C15E57">
              <w:rPr>
                <w:color w:val="000000"/>
              </w:rPr>
              <w:t>се</w:t>
            </w:r>
            <w:proofErr w:type="spellEnd"/>
            <w:r w:rsidR="007A69FA" w:rsidRPr="00C15E57">
              <w:rPr>
                <w:color w:val="000000"/>
              </w:rPr>
              <w:t xml:space="preserve"> </w:t>
            </w:r>
            <w:proofErr w:type="spellStart"/>
            <w:r w:rsidR="007A69FA" w:rsidRPr="00C15E57">
              <w:rPr>
                <w:color w:val="000000"/>
              </w:rPr>
              <w:t>метролошка</w:t>
            </w:r>
            <w:proofErr w:type="spellEnd"/>
            <w:r w:rsidR="007A69FA" w:rsidRPr="00C15E57">
              <w:rPr>
                <w:color w:val="000000"/>
              </w:rPr>
              <w:t xml:space="preserve"> </w:t>
            </w:r>
            <w:proofErr w:type="spellStart"/>
            <w:r w:rsidR="007A69FA" w:rsidRPr="00C15E57">
              <w:rPr>
                <w:color w:val="000000"/>
              </w:rPr>
              <w:t>експертиза</w:t>
            </w:r>
            <w:proofErr w:type="spellEnd"/>
            <w:r w:rsidR="007A69FA" w:rsidRPr="00C15E57">
              <w:rPr>
                <w:color w:val="000000"/>
              </w:rPr>
              <w:t xml:space="preserve"> </w:t>
            </w:r>
            <w:proofErr w:type="spellStart"/>
            <w:r w:rsidR="007A69FA" w:rsidRPr="00C15E57">
              <w:rPr>
                <w:color w:val="000000"/>
              </w:rPr>
              <w:t>спроводи</w:t>
            </w:r>
            <w:proofErr w:type="spellEnd"/>
            <w:r w:rsidR="007A69FA" w:rsidRPr="00C15E57">
              <w:rPr>
                <w:color w:val="000000"/>
              </w:rPr>
              <w:t xml:space="preserve"> </w:t>
            </w:r>
            <w:proofErr w:type="spellStart"/>
            <w:r w:rsidR="007A69FA" w:rsidRPr="00C15E57">
              <w:rPr>
                <w:color w:val="000000"/>
              </w:rPr>
              <w:t>ван</w:t>
            </w:r>
            <w:proofErr w:type="spellEnd"/>
            <w:r w:rsidR="007A69FA" w:rsidRPr="00C15E57">
              <w:rPr>
                <w:color w:val="000000"/>
              </w:rPr>
              <w:t xml:space="preserve"> </w:t>
            </w:r>
            <w:proofErr w:type="spellStart"/>
            <w:r w:rsidR="007A69FA" w:rsidRPr="00C15E57">
              <w:rPr>
                <w:color w:val="000000"/>
              </w:rPr>
              <w:t>седишта</w:t>
            </w:r>
            <w:proofErr w:type="spellEnd"/>
            <w:r w:rsidR="007A69FA" w:rsidRPr="00C15E57">
              <w:rPr>
                <w:color w:val="000000"/>
              </w:rPr>
              <w:t xml:space="preserve"> </w:t>
            </w:r>
            <w:proofErr w:type="spellStart"/>
            <w:r w:rsidR="007A69FA" w:rsidRPr="00C15E57">
              <w:rPr>
                <w:color w:val="000000"/>
              </w:rPr>
              <w:t>Дирекције</w:t>
            </w:r>
            <w:proofErr w:type="spellEnd"/>
            <w:r w:rsidR="007A69FA">
              <w:rPr>
                <w:color w:val="000000"/>
                <w:lang w:val="sr-Cyrl-RS"/>
              </w:rPr>
              <w:t>.</w:t>
            </w:r>
          </w:p>
          <w:p w:rsidR="007A69FA" w:rsidRPr="00322C71" w:rsidRDefault="004B0277" w:rsidP="007A69FA">
            <w:pPr>
              <w:jc w:val="both"/>
            </w:pPr>
            <w:bookmarkStart w:id="0" w:name="_GoBack"/>
            <w:r>
              <w:rPr>
                <w:color w:val="000000"/>
                <w:lang w:val="sr-Cyrl-RS"/>
              </w:rPr>
              <w:t>Републ</w:t>
            </w:r>
            <w:r>
              <w:rPr>
                <w:color w:val="000000"/>
              </w:rPr>
              <w:t>и</w:t>
            </w:r>
            <w:r w:rsidR="00A71E53">
              <w:rPr>
                <w:color w:val="000000"/>
                <w:lang w:val="sr-Cyrl-RS"/>
              </w:rPr>
              <w:t>чка административна такса</w:t>
            </w:r>
            <w:r w:rsidR="007A69FA">
              <w:rPr>
                <w:color w:val="000000"/>
                <w:lang w:val="sr-Cyrl-RS"/>
              </w:rPr>
              <w:t xml:space="preserve"> се </w:t>
            </w:r>
            <w:r w:rsidR="007A69FA" w:rsidRPr="005B7ECD">
              <w:rPr>
                <w:color w:val="000000"/>
                <w:lang w:val="sr-Cyrl-RS"/>
              </w:rPr>
              <w:t>плаћа након поднетог захтева</w:t>
            </w:r>
            <w:r w:rsidR="007A69FA">
              <w:rPr>
                <w:color w:val="000000"/>
                <w:lang w:val="sr-Cyrl-RS"/>
              </w:rPr>
              <w:t>,</w:t>
            </w:r>
            <w:r w:rsidR="007A69FA" w:rsidRPr="005B7ECD">
              <w:rPr>
                <w:color w:val="000000"/>
                <w:lang w:val="sr-Cyrl-RS"/>
              </w:rPr>
              <w:t xml:space="preserve"> по добијању информације од поступајућег органа о тачном износу накнаде</w:t>
            </w:r>
            <w:r w:rsidR="007A69FA">
              <w:rPr>
                <w:color w:val="000000"/>
                <w:lang w:val="sr-Cyrl-RS"/>
              </w:rPr>
              <w:t>.</w:t>
            </w:r>
            <w:bookmarkEnd w:id="0"/>
          </w:p>
        </w:tc>
      </w:tr>
    </w:tbl>
    <w:p w:rsidR="00AB3A01" w:rsidRDefault="00AB3A01" w:rsidP="007A69FA">
      <w:pPr>
        <w:jc w:val="both"/>
        <w:rPr>
          <w:lang w:val="sr-Cyrl-RS"/>
        </w:rPr>
      </w:pPr>
    </w:p>
    <w:sectPr w:rsidR="00AB3A01" w:rsidSect="00A71E53">
      <w:headerReference w:type="default" r:id="rId10"/>
      <w:footerReference w:type="default" r:id="rId11"/>
      <w:pgSz w:w="11906" w:h="16838"/>
      <w:pgMar w:top="1226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3F2" w:rsidRDefault="00A653F2" w:rsidP="004F2292">
      <w:r>
        <w:separator/>
      </w:r>
    </w:p>
  </w:endnote>
  <w:endnote w:type="continuationSeparator" w:id="0">
    <w:p w:rsidR="00A653F2" w:rsidRDefault="00A653F2" w:rsidP="004F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4494897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C10111" w:rsidRPr="00C10111" w:rsidRDefault="00C10111">
        <w:pPr>
          <w:pStyle w:val="Footer"/>
          <w:jc w:val="right"/>
          <w:rPr>
            <w:sz w:val="20"/>
            <w:szCs w:val="20"/>
          </w:rPr>
        </w:pPr>
        <w:r w:rsidRPr="00C10111">
          <w:rPr>
            <w:sz w:val="20"/>
            <w:szCs w:val="20"/>
          </w:rPr>
          <w:fldChar w:fldCharType="begin"/>
        </w:r>
        <w:r w:rsidRPr="00C10111">
          <w:rPr>
            <w:sz w:val="20"/>
            <w:szCs w:val="20"/>
          </w:rPr>
          <w:instrText xml:space="preserve"> PAGE   \* MERGEFORMAT </w:instrText>
        </w:r>
        <w:r w:rsidRPr="00C10111">
          <w:rPr>
            <w:sz w:val="20"/>
            <w:szCs w:val="20"/>
          </w:rPr>
          <w:fldChar w:fldCharType="separate"/>
        </w:r>
        <w:r w:rsidR="000E5867">
          <w:rPr>
            <w:noProof/>
            <w:sz w:val="20"/>
            <w:szCs w:val="20"/>
          </w:rPr>
          <w:t>1</w:t>
        </w:r>
        <w:r w:rsidRPr="00C10111">
          <w:rPr>
            <w:noProof/>
            <w:sz w:val="20"/>
            <w:szCs w:val="20"/>
          </w:rPr>
          <w:fldChar w:fldCharType="end"/>
        </w:r>
      </w:p>
    </w:sdtContent>
  </w:sdt>
  <w:p w:rsidR="00C10111" w:rsidRDefault="00C101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3F2" w:rsidRDefault="00A653F2" w:rsidP="004F2292">
      <w:r>
        <w:separator/>
      </w:r>
    </w:p>
  </w:footnote>
  <w:footnote w:type="continuationSeparator" w:id="0">
    <w:p w:rsidR="00A653F2" w:rsidRDefault="00A653F2" w:rsidP="004F2292">
      <w:r>
        <w:continuationSeparator/>
      </w:r>
    </w:p>
  </w:footnote>
  <w:footnote w:id="1">
    <w:p w:rsidR="006E025B" w:rsidRPr="00D92856" w:rsidRDefault="006E025B" w:rsidP="006E025B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 w:rsidRPr="00FD4F2C">
        <w:rPr>
          <w:sz w:val="18"/>
          <w:szCs w:val="18"/>
          <w:lang w:val="sr-Cyrl-RS"/>
        </w:rPr>
        <w:t>Документа која се достављају у копији, подносилац захтева може доставити и у оригиналу или овереној копији, по свом избору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292" w:rsidRPr="00D81D45" w:rsidRDefault="004F2292" w:rsidP="004F2292">
    <w:pPr>
      <w:jc w:val="right"/>
      <w:rPr>
        <w:lang w:val="sr-Cyrl-RS"/>
      </w:rPr>
    </w:pPr>
    <w:proofErr w:type="spellStart"/>
    <w:r w:rsidRPr="00C04652">
      <w:rPr>
        <w:color w:val="000000"/>
      </w:rPr>
      <w:t>Шифра</w:t>
    </w:r>
    <w:proofErr w:type="spellEnd"/>
    <w:r w:rsidRPr="00C04652">
      <w:rPr>
        <w:color w:val="000000"/>
      </w:rPr>
      <w:t xml:space="preserve"> </w:t>
    </w:r>
    <w:proofErr w:type="spellStart"/>
    <w:r w:rsidRPr="00C04652">
      <w:rPr>
        <w:color w:val="000000"/>
      </w:rPr>
      <w:t>поступка</w:t>
    </w:r>
    <w:proofErr w:type="spellEnd"/>
    <w:r w:rsidRPr="00C04652">
      <w:rPr>
        <w:color w:val="000000"/>
      </w:rPr>
      <w:t xml:space="preserve">: </w:t>
    </w:r>
    <w:r w:rsidR="00720990" w:rsidRPr="00BF3BDA">
      <w:rPr>
        <w:color w:val="000000"/>
      </w:rPr>
      <w:t>10.01.000</w:t>
    </w:r>
    <w:r w:rsidR="008D345A">
      <w:rPr>
        <w:color w:val="000000"/>
      </w:rPr>
      <w:t>5</w:t>
    </w:r>
  </w:p>
  <w:p w:rsidR="004F2292" w:rsidRDefault="004F2292" w:rsidP="004F229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953E7"/>
    <w:multiLevelType w:val="hybridMultilevel"/>
    <w:tmpl w:val="1BC0E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292"/>
    <w:rsid w:val="00003E4B"/>
    <w:rsid w:val="00007CBB"/>
    <w:rsid w:val="000552CF"/>
    <w:rsid w:val="000772FC"/>
    <w:rsid w:val="00087CD3"/>
    <w:rsid w:val="000B4C1E"/>
    <w:rsid w:val="000E5867"/>
    <w:rsid w:val="00132588"/>
    <w:rsid w:val="0015620C"/>
    <w:rsid w:val="00171255"/>
    <w:rsid w:val="00193776"/>
    <w:rsid w:val="00197F41"/>
    <w:rsid w:val="001B777B"/>
    <w:rsid w:val="001D7C2E"/>
    <w:rsid w:val="001F23FC"/>
    <w:rsid w:val="001F7FED"/>
    <w:rsid w:val="00262323"/>
    <w:rsid w:val="00291B3F"/>
    <w:rsid w:val="002A58C3"/>
    <w:rsid w:val="003150AE"/>
    <w:rsid w:val="00347F04"/>
    <w:rsid w:val="0036151C"/>
    <w:rsid w:val="00375902"/>
    <w:rsid w:val="00395C1A"/>
    <w:rsid w:val="003C77AF"/>
    <w:rsid w:val="003E46E0"/>
    <w:rsid w:val="003E7EB2"/>
    <w:rsid w:val="003F5A7F"/>
    <w:rsid w:val="00410BE8"/>
    <w:rsid w:val="004110F5"/>
    <w:rsid w:val="00452ED4"/>
    <w:rsid w:val="00472B46"/>
    <w:rsid w:val="0047654A"/>
    <w:rsid w:val="004A7B1D"/>
    <w:rsid w:val="004B0277"/>
    <w:rsid w:val="004D6AA3"/>
    <w:rsid w:val="004E308F"/>
    <w:rsid w:val="004E346A"/>
    <w:rsid w:val="004F2292"/>
    <w:rsid w:val="00503AE0"/>
    <w:rsid w:val="00560E80"/>
    <w:rsid w:val="00576E96"/>
    <w:rsid w:val="005B6AA1"/>
    <w:rsid w:val="0061389E"/>
    <w:rsid w:val="006523C9"/>
    <w:rsid w:val="0069602A"/>
    <w:rsid w:val="006C2A28"/>
    <w:rsid w:val="006C37FD"/>
    <w:rsid w:val="006C66C0"/>
    <w:rsid w:val="006E025B"/>
    <w:rsid w:val="00720990"/>
    <w:rsid w:val="0076148C"/>
    <w:rsid w:val="007A69FA"/>
    <w:rsid w:val="007A7FA0"/>
    <w:rsid w:val="008546E9"/>
    <w:rsid w:val="00874E9E"/>
    <w:rsid w:val="008829FA"/>
    <w:rsid w:val="00892340"/>
    <w:rsid w:val="008C2605"/>
    <w:rsid w:val="008D345A"/>
    <w:rsid w:val="0094398C"/>
    <w:rsid w:val="0096312C"/>
    <w:rsid w:val="009B7CF5"/>
    <w:rsid w:val="00A4401C"/>
    <w:rsid w:val="00A502BA"/>
    <w:rsid w:val="00A653F2"/>
    <w:rsid w:val="00A71E53"/>
    <w:rsid w:val="00A93722"/>
    <w:rsid w:val="00AB3A01"/>
    <w:rsid w:val="00B10608"/>
    <w:rsid w:val="00B31E1F"/>
    <w:rsid w:val="00B33022"/>
    <w:rsid w:val="00B711E5"/>
    <w:rsid w:val="00BB54B9"/>
    <w:rsid w:val="00BC1C96"/>
    <w:rsid w:val="00BC29CD"/>
    <w:rsid w:val="00BC5831"/>
    <w:rsid w:val="00BE565F"/>
    <w:rsid w:val="00BE6094"/>
    <w:rsid w:val="00C04652"/>
    <w:rsid w:val="00C10111"/>
    <w:rsid w:val="00C32287"/>
    <w:rsid w:val="00C511AB"/>
    <w:rsid w:val="00C94574"/>
    <w:rsid w:val="00C952A4"/>
    <w:rsid w:val="00CB0BB2"/>
    <w:rsid w:val="00CE2E46"/>
    <w:rsid w:val="00CF6942"/>
    <w:rsid w:val="00D22E45"/>
    <w:rsid w:val="00D523CF"/>
    <w:rsid w:val="00D610D7"/>
    <w:rsid w:val="00D81D45"/>
    <w:rsid w:val="00D92856"/>
    <w:rsid w:val="00DC56D9"/>
    <w:rsid w:val="00E364AF"/>
    <w:rsid w:val="00E45514"/>
    <w:rsid w:val="00E56EEE"/>
    <w:rsid w:val="00E62CD5"/>
    <w:rsid w:val="00ED4CEA"/>
    <w:rsid w:val="00EF7E66"/>
    <w:rsid w:val="00F05F6D"/>
    <w:rsid w:val="00F73E47"/>
    <w:rsid w:val="00F81A5D"/>
    <w:rsid w:val="00FD72B0"/>
    <w:rsid w:val="00FE01D1"/>
    <w:rsid w:val="00FE3E64"/>
    <w:rsid w:val="00FE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8D72B7"/>
  <w15:docId w15:val="{CFDEC450-048A-4E0E-A5E2-E11562697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B3A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4F2292"/>
    <w:pPr>
      <w:ind w:left="908" w:right="908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F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F2292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F229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F22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F2292"/>
  </w:style>
  <w:style w:type="character" w:styleId="Hyperlink">
    <w:name w:val="Hyperlink"/>
    <w:basedOn w:val="DefaultParagraphFont"/>
    <w:uiPriority w:val="99"/>
    <w:unhideWhenUsed/>
    <w:rsid w:val="004F2292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22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29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292"/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410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410B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410B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rsid w:val="00410BE8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E3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30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308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0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08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0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08F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B3A0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7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7EB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E7EB2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9285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A69FA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F0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5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mdm.gov.r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fice@dmdm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D721C-FC71-4736-82C2-69CCF42C4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Milanovic</dc:creator>
  <cp:lastModifiedBy>Jasmina Pavlovic</cp:lastModifiedBy>
  <cp:revision>4</cp:revision>
  <cp:lastPrinted>2025-07-08T07:55:00Z</cp:lastPrinted>
  <dcterms:created xsi:type="dcterms:W3CDTF">2025-07-07T08:53:00Z</dcterms:created>
  <dcterms:modified xsi:type="dcterms:W3CDTF">2025-07-08T07:56:00Z</dcterms:modified>
</cp:coreProperties>
</file>